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914" w:rsidRPr="00FD1E9E" w:rsidRDefault="003B39B6" w:rsidP="00FD1E9E">
      <w:pPr>
        <w:jc w:val="center"/>
        <w:rPr>
          <w:rFonts w:cstheme="minorHAnsi"/>
          <w:b/>
          <w:sz w:val="40"/>
          <w:szCs w:val="40"/>
        </w:rPr>
      </w:pPr>
      <w:r w:rsidRPr="00FD1E9E">
        <w:rPr>
          <w:rFonts w:cstheme="minorHAnsi"/>
          <w:b/>
          <w:sz w:val="40"/>
          <w:szCs w:val="40"/>
        </w:rPr>
        <w:t>A</w:t>
      </w:r>
      <w:r w:rsidR="00D81C99" w:rsidRPr="00FD1E9E">
        <w:rPr>
          <w:rFonts w:cstheme="minorHAnsi"/>
          <w:b/>
          <w:sz w:val="40"/>
          <w:szCs w:val="40"/>
        </w:rPr>
        <w:t xml:space="preserve">ctivity </w:t>
      </w:r>
      <w:r w:rsidRPr="00FD1E9E">
        <w:rPr>
          <w:rFonts w:cstheme="minorHAnsi"/>
          <w:b/>
          <w:sz w:val="40"/>
          <w:szCs w:val="40"/>
        </w:rPr>
        <w:t>P</w:t>
      </w:r>
      <w:r w:rsidR="00D81C99" w:rsidRPr="00FD1E9E">
        <w:rPr>
          <w:rFonts w:cstheme="minorHAnsi"/>
          <w:b/>
          <w:sz w:val="40"/>
          <w:szCs w:val="40"/>
        </w:rPr>
        <w:t xml:space="preserve">roposal </w:t>
      </w:r>
      <w:r w:rsidRPr="00FD1E9E">
        <w:rPr>
          <w:rFonts w:cstheme="minorHAnsi"/>
          <w:b/>
          <w:sz w:val="40"/>
          <w:szCs w:val="40"/>
        </w:rPr>
        <w:t>F</w:t>
      </w:r>
      <w:r w:rsidR="00D81C99" w:rsidRPr="00FD1E9E">
        <w:rPr>
          <w:rFonts w:cstheme="minorHAnsi"/>
          <w:b/>
          <w:sz w:val="40"/>
          <w:szCs w:val="40"/>
        </w:rPr>
        <w:t>orm</w:t>
      </w:r>
      <w:r w:rsidRPr="00FD1E9E">
        <w:rPr>
          <w:rFonts w:cstheme="minorHAnsi"/>
          <w:b/>
          <w:sz w:val="40"/>
          <w:szCs w:val="40"/>
        </w:rPr>
        <w:t xml:space="preserve"> Process</w:t>
      </w:r>
      <w:r w:rsidR="004C430B" w:rsidRPr="00FD1E9E">
        <w:rPr>
          <w:rFonts w:cstheme="minorHAnsi"/>
          <w:b/>
          <w:sz w:val="40"/>
          <w:szCs w:val="40"/>
        </w:rPr>
        <w:t xml:space="preserve"> User Guide</w:t>
      </w:r>
    </w:p>
    <w:p w:rsidR="00815093" w:rsidRPr="004C430B" w:rsidRDefault="00FD1E9E" w:rsidP="00FD1E9E">
      <w:pPr>
        <w:jc w:val="center"/>
        <w:rPr>
          <w:rFonts w:cstheme="minorHAnsi"/>
          <w:b/>
          <w:sz w:val="28"/>
          <w:szCs w:val="28"/>
        </w:rPr>
      </w:pPr>
      <w:r>
        <w:rPr>
          <w:rFonts w:cstheme="minorHAnsi"/>
          <w:b/>
          <w:noProof/>
          <w:sz w:val="28"/>
          <w:szCs w:val="28"/>
          <w:lang w:eastAsia="en-GB"/>
        </w:rPr>
        <w:drawing>
          <wp:inline distT="0" distB="0" distL="0" distR="0" wp14:anchorId="79449491" wp14:editId="570472E3">
            <wp:extent cx="3552825" cy="2176796"/>
            <wp:effectExtent l="0" t="0" r="0" b="0"/>
            <wp:docPr id="29" name="Picture 29" descr="H:\My Pictures\APF word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APF word clou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1251" cy="2175832"/>
                    </a:xfrm>
                    <a:prstGeom prst="rect">
                      <a:avLst/>
                    </a:prstGeom>
                    <a:noFill/>
                    <a:ln>
                      <a:noFill/>
                    </a:ln>
                  </pic:spPr>
                </pic:pic>
              </a:graphicData>
            </a:graphic>
          </wp:inline>
        </w:drawing>
      </w:r>
    </w:p>
    <w:p w:rsidR="00117DA9" w:rsidRPr="004C430B" w:rsidRDefault="00117DA9">
      <w:pPr>
        <w:rPr>
          <w:rFonts w:cstheme="minorHAnsi"/>
          <w:b/>
          <w:sz w:val="28"/>
          <w:szCs w:val="28"/>
        </w:rPr>
      </w:pPr>
      <w:r w:rsidRPr="004C430B">
        <w:rPr>
          <w:rFonts w:cstheme="minorHAnsi"/>
          <w:b/>
          <w:sz w:val="28"/>
          <w:szCs w:val="28"/>
        </w:rPr>
        <w:t>Index</w:t>
      </w:r>
    </w:p>
    <w:p w:rsidR="00117DA9" w:rsidRDefault="008A2316" w:rsidP="00117DA9">
      <w:pPr>
        <w:tabs>
          <w:tab w:val="left" w:pos="6804"/>
        </w:tabs>
        <w:rPr>
          <w:rFonts w:cstheme="minorHAnsi"/>
        </w:rPr>
      </w:pPr>
      <w:hyperlink w:anchor="Background" w:history="1">
        <w:r w:rsidR="003A7520">
          <w:rPr>
            <w:rStyle w:val="Hyperlink"/>
            <w:rFonts w:cstheme="minorHAnsi"/>
          </w:rPr>
          <w:t>Introduction</w:t>
        </w:r>
      </w:hyperlink>
      <w:r w:rsidR="00117DA9">
        <w:rPr>
          <w:rFonts w:cstheme="minorHAnsi"/>
        </w:rPr>
        <w:t xml:space="preserve"> </w:t>
      </w:r>
      <w:r w:rsidR="00117DA9">
        <w:rPr>
          <w:rFonts w:cstheme="minorHAnsi"/>
        </w:rPr>
        <w:tab/>
        <w:t>Page 2</w:t>
      </w:r>
    </w:p>
    <w:p w:rsidR="00872D87" w:rsidRDefault="008A2316" w:rsidP="00117DA9">
      <w:pPr>
        <w:tabs>
          <w:tab w:val="left" w:pos="6804"/>
        </w:tabs>
        <w:rPr>
          <w:rFonts w:cstheme="minorHAnsi"/>
        </w:rPr>
      </w:pPr>
      <w:hyperlink w:anchor="InttoBid" w:history="1">
        <w:r w:rsidR="00872D87" w:rsidRPr="00872D87">
          <w:rPr>
            <w:rStyle w:val="Hyperlink"/>
            <w:rFonts w:cstheme="minorHAnsi"/>
          </w:rPr>
          <w:t>Intention to Bid</w:t>
        </w:r>
      </w:hyperlink>
      <w:r w:rsidR="00872D87">
        <w:rPr>
          <w:rFonts w:cstheme="minorHAnsi"/>
        </w:rPr>
        <w:tab/>
        <w:t xml:space="preserve">Page </w:t>
      </w:r>
      <w:r w:rsidR="00CE2A38">
        <w:rPr>
          <w:rFonts w:cstheme="minorHAnsi"/>
        </w:rPr>
        <w:t>2</w:t>
      </w:r>
    </w:p>
    <w:p w:rsidR="00117DA9" w:rsidRDefault="008A2316" w:rsidP="00117DA9">
      <w:pPr>
        <w:tabs>
          <w:tab w:val="left" w:pos="6804"/>
        </w:tabs>
        <w:rPr>
          <w:rFonts w:cstheme="minorHAnsi"/>
        </w:rPr>
      </w:pPr>
      <w:hyperlink w:anchor="Process" w:history="1">
        <w:r w:rsidR="00137F17" w:rsidRPr="00137F17">
          <w:rPr>
            <w:rStyle w:val="Hyperlink"/>
          </w:rPr>
          <w:t xml:space="preserve">APF </w:t>
        </w:r>
        <w:r w:rsidR="00C00ACA" w:rsidRPr="00137F17">
          <w:rPr>
            <w:rStyle w:val="Hyperlink"/>
            <w:rFonts w:cstheme="minorHAnsi"/>
          </w:rPr>
          <w:t>Process</w:t>
        </w:r>
      </w:hyperlink>
      <w:r w:rsidR="00C00ACA">
        <w:rPr>
          <w:rFonts w:cstheme="minorHAnsi"/>
        </w:rPr>
        <w:tab/>
        <w:t>Page 2</w:t>
      </w:r>
    </w:p>
    <w:p w:rsidR="00C00ACA" w:rsidRDefault="008A2316" w:rsidP="00117DA9">
      <w:pPr>
        <w:tabs>
          <w:tab w:val="left" w:pos="6804"/>
        </w:tabs>
        <w:rPr>
          <w:rFonts w:cstheme="minorHAnsi"/>
        </w:rPr>
      </w:pPr>
      <w:hyperlink w:anchor="EBS" w:history="1">
        <w:r w:rsidR="00872D87" w:rsidRPr="000A4F57">
          <w:rPr>
            <w:rStyle w:val="Hyperlink"/>
            <w:rFonts w:cstheme="minorHAnsi"/>
          </w:rPr>
          <w:t>Early Bid Stage</w:t>
        </w:r>
      </w:hyperlink>
      <w:r w:rsidR="00872D87">
        <w:rPr>
          <w:rFonts w:cstheme="minorHAnsi"/>
        </w:rPr>
        <w:tab/>
        <w:t xml:space="preserve">Page </w:t>
      </w:r>
      <w:r w:rsidR="000A4F57">
        <w:rPr>
          <w:rFonts w:cstheme="minorHAnsi"/>
        </w:rPr>
        <w:t>6</w:t>
      </w:r>
    </w:p>
    <w:p w:rsidR="00872D87" w:rsidRDefault="008A2316" w:rsidP="00117DA9">
      <w:pPr>
        <w:tabs>
          <w:tab w:val="left" w:pos="6804"/>
        </w:tabs>
        <w:rPr>
          <w:rFonts w:cstheme="minorHAnsi"/>
        </w:rPr>
      </w:pPr>
      <w:hyperlink w:anchor="QAS" w:history="1">
        <w:r w:rsidR="00872D87" w:rsidRPr="007E32AC">
          <w:rPr>
            <w:rStyle w:val="Hyperlink"/>
            <w:rFonts w:cstheme="minorHAnsi"/>
          </w:rPr>
          <w:t>Quality Approval Stage</w:t>
        </w:r>
      </w:hyperlink>
      <w:r w:rsidR="00872D87">
        <w:rPr>
          <w:rFonts w:cstheme="minorHAnsi"/>
        </w:rPr>
        <w:tab/>
        <w:t xml:space="preserve">Page </w:t>
      </w:r>
      <w:r w:rsidR="00F54F96">
        <w:rPr>
          <w:rFonts w:cstheme="minorHAnsi"/>
        </w:rPr>
        <w:t>12</w:t>
      </w:r>
    </w:p>
    <w:p w:rsidR="00872D87" w:rsidRDefault="008A2316" w:rsidP="00117DA9">
      <w:pPr>
        <w:tabs>
          <w:tab w:val="left" w:pos="6804"/>
        </w:tabs>
        <w:rPr>
          <w:rFonts w:cstheme="minorHAnsi"/>
        </w:rPr>
      </w:pPr>
      <w:hyperlink w:anchor="FAS" w:history="1">
        <w:r w:rsidR="00872D87" w:rsidRPr="00137E11">
          <w:rPr>
            <w:rStyle w:val="Hyperlink"/>
            <w:rFonts w:cstheme="minorHAnsi"/>
          </w:rPr>
          <w:t>Final Approval Stage</w:t>
        </w:r>
      </w:hyperlink>
      <w:r w:rsidR="00872D87">
        <w:rPr>
          <w:rFonts w:cstheme="minorHAnsi"/>
        </w:rPr>
        <w:tab/>
        <w:t xml:space="preserve">Page </w:t>
      </w:r>
      <w:r w:rsidR="00F54F96">
        <w:rPr>
          <w:rFonts w:cstheme="minorHAnsi"/>
        </w:rPr>
        <w:t>13</w:t>
      </w:r>
    </w:p>
    <w:p w:rsidR="00FF1215" w:rsidRDefault="008A2316" w:rsidP="00117DA9">
      <w:pPr>
        <w:tabs>
          <w:tab w:val="left" w:pos="6804"/>
        </w:tabs>
      </w:pPr>
      <w:hyperlink w:anchor="SummofAPFapproval" w:history="1">
        <w:r w:rsidR="00FF1215" w:rsidRPr="00C33F92">
          <w:rPr>
            <w:rStyle w:val="Hyperlink"/>
          </w:rPr>
          <w:t>Summary of APF approval signatory</w:t>
        </w:r>
      </w:hyperlink>
      <w:r w:rsidR="00FF1215">
        <w:t xml:space="preserve"> </w:t>
      </w:r>
      <w:r w:rsidR="00FF1215">
        <w:tab/>
        <w:t xml:space="preserve">Page </w:t>
      </w:r>
      <w:r w:rsidR="00C33F92">
        <w:t>15</w:t>
      </w:r>
    </w:p>
    <w:p w:rsidR="007E10B5" w:rsidRDefault="008A2316" w:rsidP="00117DA9">
      <w:pPr>
        <w:tabs>
          <w:tab w:val="left" w:pos="6804"/>
        </w:tabs>
        <w:rPr>
          <w:rFonts w:cstheme="minorHAnsi"/>
        </w:rPr>
      </w:pPr>
      <w:hyperlink w:anchor="APFSumm" w:history="1">
        <w:r w:rsidR="007E10B5" w:rsidRPr="00FD1E9E">
          <w:rPr>
            <w:rStyle w:val="Hyperlink"/>
            <w:rFonts w:cstheme="minorHAnsi"/>
          </w:rPr>
          <w:t>APF Summary</w:t>
        </w:r>
      </w:hyperlink>
      <w:r w:rsidR="007E10B5">
        <w:rPr>
          <w:rFonts w:cstheme="minorHAnsi"/>
        </w:rPr>
        <w:tab/>
        <w:t>Page 1</w:t>
      </w:r>
      <w:r w:rsidR="00C33F92">
        <w:rPr>
          <w:rFonts w:cstheme="minorHAnsi"/>
        </w:rPr>
        <w:t>6</w:t>
      </w:r>
    </w:p>
    <w:p w:rsidR="008C1A7A" w:rsidRDefault="008A2316" w:rsidP="00117DA9">
      <w:pPr>
        <w:tabs>
          <w:tab w:val="left" w:pos="6804"/>
        </w:tabs>
        <w:rPr>
          <w:rFonts w:cstheme="minorHAnsi"/>
        </w:rPr>
      </w:pPr>
      <w:hyperlink w:anchor="Notes" w:history="1">
        <w:r w:rsidR="008C1A7A" w:rsidRPr="008C1A7A">
          <w:rPr>
            <w:rStyle w:val="Hyperlink"/>
            <w:rFonts w:cstheme="minorHAnsi"/>
          </w:rPr>
          <w:t>Notes</w:t>
        </w:r>
      </w:hyperlink>
      <w:r w:rsidR="00F54F96">
        <w:rPr>
          <w:rFonts w:cstheme="minorHAnsi"/>
        </w:rPr>
        <w:tab/>
        <w:t>Page 16</w:t>
      </w:r>
    </w:p>
    <w:p w:rsidR="00872D87" w:rsidRDefault="008A2316" w:rsidP="00117DA9">
      <w:pPr>
        <w:tabs>
          <w:tab w:val="left" w:pos="6804"/>
        </w:tabs>
        <w:rPr>
          <w:rFonts w:cstheme="minorHAnsi"/>
        </w:rPr>
      </w:pPr>
      <w:hyperlink w:anchor="Trouble" w:history="1">
        <w:r w:rsidR="00872D87" w:rsidRPr="00872D87">
          <w:rPr>
            <w:rStyle w:val="Hyperlink"/>
            <w:rFonts w:cstheme="minorHAnsi"/>
          </w:rPr>
          <w:t>Trouble-Shooting</w:t>
        </w:r>
      </w:hyperlink>
      <w:r w:rsidR="00872D87">
        <w:rPr>
          <w:rFonts w:cstheme="minorHAnsi"/>
        </w:rPr>
        <w:tab/>
        <w:t xml:space="preserve">Page </w:t>
      </w:r>
      <w:r w:rsidR="007E10B5">
        <w:rPr>
          <w:rFonts w:cstheme="minorHAnsi"/>
        </w:rPr>
        <w:t>1</w:t>
      </w:r>
      <w:r w:rsidR="00F54F96">
        <w:rPr>
          <w:rFonts w:cstheme="minorHAnsi"/>
        </w:rPr>
        <w:t>8</w:t>
      </w:r>
    </w:p>
    <w:p w:rsidR="00872D87" w:rsidRDefault="008A2316" w:rsidP="00117DA9">
      <w:pPr>
        <w:tabs>
          <w:tab w:val="left" w:pos="6804"/>
        </w:tabs>
        <w:rPr>
          <w:rFonts w:cstheme="minorHAnsi"/>
        </w:rPr>
      </w:pPr>
      <w:hyperlink w:anchor="Intention" w:history="1">
        <w:r w:rsidR="00872D87" w:rsidRPr="00872D87">
          <w:rPr>
            <w:rStyle w:val="Hyperlink"/>
            <w:rFonts w:cstheme="minorHAnsi"/>
          </w:rPr>
          <w:t>Annex 1</w:t>
        </w:r>
      </w:hyperlink>
      <w:r w:rsidR="00872D87">
        <w:rPr>
          <w:rFonts w:cstheme="minorHAnsi"/>
        </w:rPr>
        <w:t xml:space="preserve"> – Intention to Bid Form</w:t>
      </w:r>
      <w:r w:rsidR="00872D87">
        <w:rPr>
          <w:rFonts w:cstheme="minorHAnsi"/>
        </w:rPr>
        <w:tab/>
        <w:t xml:space="preserve">Page </w:t>
      </w:r>
      <w:r w:rsidR="004971EE">
        <w:rPr>
          <w:rFonts w:cstheme="minorHAnsi"/>
        </w:rPr>
        <w:t>19</w:t>
      </w:r>
    </w:p>
    <w:p w:rsidR="00F62106" w:rsidRDefault="008A2316" w:rsidP="00117DA9">
      <w:pPr>
        <w:tabs>
          <w:tab w:val="left" w:pos="6804"/>
        </w:tabs>
        <w:rPr>
          <w:rFonts w:cstheme="minorHAnsi"/>
        </w:rPr>
      </w:pPr>
      <w:hyperlink w:anchor="Annex2" w:history="1">
        <w:r w:rsidR="00F62106" w:rsidRPr="00F54F96">
          <w:rPr>
            <w:rStyle w:val="Hyperlink"/>
            <w:rFonts w:cstheme="minorHAnsi"/>
          </w:rPr>
          <w:t>Annex 2</w:t>
        </w:r>
      </w:hyperlink>
      <w:r w:rsidR="00F62106">
        <w:rPr>
          <w:rFonts w:cstheme="minorHAnsi"/>
        </w:rPr>
        <w:t xml:space="preserve"> – Faculty information</w:t>
      </w:r>
      <w:r w:rsidR="00F62106">
        <w:rPr>
          <w:rFonts w:cstheme="minorHAnsi"/>
        </w:rPr>
        <w:tab/>
        <w:t>Page 21</w:t>
      </w:r>
    </w:p>
    <w:p w:rsidR="00F62106" w:rsidRDefault="008A2316" w:rsidP="00117DA9">
      <w:pPr>
        <w:tabs>
          <w:tab w:val="left" w:pos="6804"/>
        </w:tabs>
        <w:rPr>
          <w:rFonts w:cstheme="minorHAnsi"/>
        </w:rPr>
      </w:pPr>
      <w:hyperlink w:anchor="ANnex3" w:history="1">
        <w:r w:rsidR="00F62106" w:rsidRPr="00F54F96">
          <w:rPr>
            <w:rStyle w:val="Hyperlink"/>
            <w:rFonts w:cstheme="minorHAnsi"/>
          </w:rPr>
          <w:t>Anne</w:t>
        </w:r>
        <w:r w:rsidR="00F54F96" w:rsidRPr="00F54F96">
          <w:rPr>
            <w:rStyle w:val="Hyperlink"/>
            <w:rFonts w:cstheme="minorHAnsi"/>
          </w:rPr>
          <w:t>x</w:t>
        </w:r>
        <w:r w:rsidR="00F62106" w:rsidRPr="00F54F96">
          <w:rPr>
            <w:rStyle w:val="Hyperlink"/>
            <w:rFonts w:cstheme="minorHAnsi"/>
          </w:rPr>
          <w:t xml:space="preserve"> 3</w:t>
        </w:r>
      </w:hyperlink>
      <w:r w:rsidR="00F62106">
        <w:rPr>
          <w:rFonts w:cstheme="minorHAnsi"/>
        </w:rPr>
        <w:t xml:space="preserve"> – APF template</w:t>
      </w:r>
      <w:r w:rsidR="00F62106">
        <w:rPr>
          <w:rFonts w:cstheme="minorHAnsi"/>
        </w:rPr>
        <w:tab/>
        <w:t>Page 22</w:t>
      </w:r>
    </w:p>
    <w:p w:rsidR="00872D87" w:rsidRDefault="00872D87" w:rsidP="00117DA9">
      <w:pPr>
        <w:tabs>
          <w:tab w:val="left" w:pos="6804"/>
        </w:tabs>
        <w:rPr>
          <w:rFonts w:cstheme="minorHAnsi"/>
        </w:rPr>
      </w:pPr>
    </w:p>
    <w:p w:rsidR="00872D87" w:rsidRPr="00117DA9" w:rsidRDefault="00872D87" w:rsidP="00117DA9">
      <w:pPr>
        <w:tabs>
          <w:tab w:val="left" w:pos="6804"/>
        </w:tabs>
        <w:rPr>
          <w:rFonts w:cstheme="minorHAnsi"/>
        </w:rPr>
      </w:pPr>
    </w:p>
    <w:p w:rsidR="00117DA9" w:rsidRPr="00344E59" w:rsidRDefault="00117DA9">
      <w:pPr>
        <w:rPr>
          <w:rFonts w:cstheme="minorHAnsi"/>
          <w:b/>
        </w:rPr>
      </w:pPr>
    </w:p>
    <w:p w:rsidR="00117DA9" w:rsidRDefault="00117DA9">
      <w:pPr>
        <w:rPr>
          <w:rFonts w:cstheme="minorHAnsi"/>
          <w:b/>
        </w:rPr>
      </w:pPr>
      <w:r>
        <w:rPr>
          <w:rFonts w:cstheme="minorHAnsi"/>
          <w:b/>
        </w:rPr>
        <w:br w:type="page"/>
      </w:r>
    </w:p>
    <w:p w:rsidR="00344E59" w:rsidRPr="007E10B5" w:rsidRDefault="003836EF" w:rsidP="00344E59">
      <w:pPr>
        <w:rPr>
          <w:rFonts w:cstheme="minorHAnsi"/>
          <w:b/>
          <w:sz w:val="28"/>
          <w:szCs w:val="28"/>
        </w:rPr>
      </w:pPr>
      <w:bookmarkStart w:id="0" w:name="Background"/>
      <w:r w:rsidRPr="007E10B5">
        <w:rPr>
          <w:rFonts w:cstheme="minorHAnsi"/>
          <w:b/>
          <w:sz w:val="28"/>
          <w:szCs w:val="28"/>
        </w:rPr>
        <w:lastRenderedPageBreak/>
        <w:t xml:space="preserve">APF </w:t>
      </w:r>
      <w:r w:rsidR="003A7520">
        <w:rPr>
          <w:rFonts w:cstheme="minorHAnsi"/>
          <w:b/>
          <w:sz w:val="28"/>
          <w:szCs w:val="28"/>
        </w:rPr>
        <w:t>Introduction</w:t>
      </w:r>
    </w:p>
    <w:bookmarkEnd w:id="0"/>
    <w:p w:rsidR="00344E59" w:rsidRPr="00344E59" w:rsidRDefault="00344E59" w:rsidP="00344E59">
      <w:pPr>
        <w:rPr>
          <w:rFonts w:cstheme="minorHAnsi"/>
        </w:rPr>
      </w:pPr>
      <w:r w:rsidRPr="00344E59">
        <w:rPr>
          <w:rFonts w:cstheme="minorHAnsi"/>
        </w:rPr>
        <w:t xml:space="preserve">The </w:t>
      </w:r>
      <w:r w:rsidR="00D81C99">
        <w:rPr>
          <w:rFonts w:cstheme="minorHAnsi"/>
        </w:rPr>
        <w:t>Activity Proposal Form (</w:t>
      </w:r>
      <w:r w:rsidRPr="00344E59">
        <w:rPr>
          <w:rFonts w:cstheme="minorHAnsi"/>
        </w:rPr>
        <w:t>APF</w:t>
      </w:r>
      <w:r w:rsidR="00D81C99">
        <w:rPr>
          <w:rFonts w:cstheme="minorHAnsi"/>
        </w:rPr>
        <w:t>)</w:t>
      </w:r>
      <w:r w:rsidRPr="00344E59">
        <w:rPr>
          <w:rFonts w:cstheme="minorHAnsi"/>
        </w:rPr>
        <w:t xml:space="preserve"> process allow</w:t>
      </w:r>
      <w:r w:rsidR="00E976E7">
        <w:rPr>
          <w:rFonts w:cstheme="minorHAnsi"/>
        </w:rPr>
        <w:t>s for</w:t>
      </w:r>
      <w:r w:rsidRPr="00344E59">
        <w:rPr>
          <w:rFonts w:cstheme="minorHAnsi"/>
        </w:rPr>
        <w:t xml:space="preserve"> the </w:t>
      </w:r>
      <w:r w:rsidR="006B44F1">
        <w:rPr>
          <w:rFonts w:cstheme="minorHAnsi"/>
        </w:rPr>
        <w:t xml:space="preserve">necessary approvals to be obtained </w:t>
      </w:r>
      <w:r w:rsidRPr="00344E59">
        <w:rPr>
          <w:rFonts w:cstheme="minorHAnsi"/>
        </w:rPr>
        <w:t>electronically and introduce</w:t>
      </w:r>
      <w:r w:rsidR="003836EF">
        <w:rPr>
          <w:rFonts w:cstheme="minorHAnsi"/>
        </w:rPr>
        <w:t>s</w:t>
      </w:r>
      <w:r w:rsidRPr="00344E59">
        <w:rPr>
          <w:rFonts w:cstheme="minorHAnsi"/>
        </w:rPr>
        <w:t xml:space="preserve"> three possible stages to APF approval, depending on the type of </w:t>
      </w:r>
      <w:r w:rsidR="00AA6E87">
        <w:rPr>
          <w:rFonts w:cstheme="minorHAnsi"/>
        </w:rPr>
        <w:t>application</w:t>
      </w:r>
      <w:r w:rsidRPr="00344E59">
        <w:rPr>
          <w:rFonts w:cstheme="minorHAnsi"/>
        </w:rPr>
        <w:t>.  This address</w:t>
      </w:r>
      <w:r w:rsidR="003836EF">
        <w:rPr>
          <w:rFonts w:cstheme="minorHAnsi"/>
        </w:rPr>
        <w:t>es</w:t>
      </w:r>
      <w:r w:rsidRPr="00344E59">
        <w:rPr>
          <w:rFonts w:cstheme="minorHAnsi"/>
        </w:rPr>
        <w:t xml:space="preserve"> the issues of quality for certain types of </w:t>
      </w:r>
      <w:r w:rsidR="00AA6E87">
        <w:rPr>
          <w:rFonts w:cstheme="minorHAnsi"/>
        </w:rPr>
        <w:t>application</w:t>
      </w:r>
      <w:r w:rsidRPr="00344E59">
        <w:rPr>
          <w:rFonts w:cstheme="minorHAnsi"/>
        </w:rPr>
        <w:t xml:space="preserve"> and the timeliness of approval,</w:t>
      </w:r>
      <w:r w:rsidR="006B44F1">
        <w:rPr>
          <w:rFonts w:cstheme="minorHAnsi"/>
        </w:rPr>
        <w:t xml:space="preserve"> whilst at the same time </w:t>
      </w:r>
      <w:r w:rsidR="00FF315D">
        <w:rPr>
          <w:rFonts w:cstheme="minorHAnsi"/>
        </w:rPr>
        <w:t>allowing</w:t>
      </w:r>
      <w:r w:rsidR="006B44F1">
        <w:rPr>
          <w:rFonts w:cstheme="minorHAnsi"/>
        </w:rPr>
        <w:t xml:space="preserve"> for more </w:t>
      </w:r>
      <w:r w:rsidR="00022B82">
        <w:rPr>
          <w:rFonts w:cstheme="minorHAnsi"/>
        </w:rPr>
        <w:t>flexib</w:t>
      </w:r>
      <w:r w:rsidR="006B44F1">
        <w:rPr>
          <w:rFonts w:cstheme="minorHAnsi"/>
        </w:rPr>
        <w:t xml:space="preserve">ility in the approval process. </w:t>
      </w:r>
    </w:p>
    <w:p w:rsidR="00344E59" w:rsidRPr="00344E59" w:rsidRDefault="00344E59" w:rsidP="00344E59">
      <w:pPr>
        <w:pStyle w:val="ListParagraph"/>
        <w:numPr>
          <w:ilvl w:val="0"/>
          <w:numId w:val="2"/>
        </w:numPr>
        <w:ind w:left="709" w:hanging="426"/>
        <w:rPr>
          <w:rFonts w:cstheme="minorHAnsi"/>
        </w:rPr>
      </w:pPr>
      <w:r w:rsidRPr="00344E59">
        <w:rPr>
          <w:rFonts w:cstheme="minorHAnsi"/>
        </w:rPr>
        <w:t>Early Bid Stage: for consultancy projects etc. where quality approval is not required</w:t>
      </w:r>
      <w:r w:rsidR="00437601">
        <w:rPr>
          <w:rFonts w:cstheme="minorHAnsi"/>
        </w:rPr>
        <w:t>; and to sen</w:t>
      </w:r>
      <w:r w:rsidR="006B44F1">
        <w:rPr>
          <w:rFonts w:cstheme="minorHAnsi"/>
        </w:rPr>
        <w:t xml:space="preserve">d </w:t>
      </w:r>
      <w:r w:rsidR="00FF315D">
        <w:rPr>
          <w:rFonts w:cstheme="minorHAnsi"/>
        </w:rPr>
        <w:t xml:space="preserve">the APF and ITB form </w:t>
      </w:r>
      <w:r w:rsidR="00437601">
        <w:rPr>
          <w:rFonts w:cstheme="minorHAnsi"/>
        </w:rPr>
        <w:t xml:space="preserve">to </w:t>
      </w:r>
      <w:r w:rsidR="00FF315D">
        <w:rPr>
          <w:rFonts w:cstheme="minorHAnsi"/>
        </w:rPr>
        <w:t xml:space="preserve">the </w:t>
      </w:r>
      <w:r w:rsidR="00437601">
        <w:rPr>
          <w:rFonts w:cstheme="minorHAnsi"/>
        </w:rPr>
        <w:t>H</w:t>
      </w:r>
      <w:r w:rsidR="000C0978">
        <w:rPr>
          <w:rFonts w:cstheme="minorHAnsi"/>
        </w:rPr>
        <w:t>ead of Department (</w:t>
      </w:r>
      <w:proofErr w:type="spellStart"/>
      <w:r w:rsidR="000C0978">
        <w:rPr>
          <w:rFonts w:cstheme="minorHAnsi"/>
        </w:rPr>
        <w:t>HoD</w:t>
      </w:r>
      <w:proofErr w:type="spellEnd"/>
      <w:r w:rsidR="000C0978">
        <w:rPr>
          <w:rFonts w:cstheme="minorHAnsi"/>
        </w:rPr>
        <w:t>) and Head of Research (</w:t>
      </w:r>
      <w:proofErr w:type="spellStart"/>
      <w:r w:rsidR="000C0978">
        <w:rPr>
          <w:rFonts w:cstheme="minorHAnsi"/>
        </w:rPr>
        <w:t>HoR</w:t>
      </w:r>
      <w:proofErr w:type="spellEnd"/>
      <w:r w:rsidR="000C0978">
        <w:rPr>
          <w:rFonts w:cstheme="minorHAnsi"/>
        </w:rPr>
        <w:t>)</w:t>
      </w:r>
      <w:r w:rsidR="00437601">
        <w:rPr>
          <w:rFonts w:cstheme="minorHAnsi"/>
        </w:rPr>
        <w:t xml:space="preserve"> for their formal </w:t>
      </w:r>
      <w:r w:rsidR="0092703F">
        <w:rPr>
          <w:rFonts w:cstheme="minorHAnsi"/>
        </w:rPr>
        <w:t xml:space="preserve">notification and </w:t>
      </w:r>
      <w:r w:rsidR="00437601">
        <w:rPr>
          <w:rFonts w:cstheme="minorHAnsi"/>
        </w:rPr>
        <w:t>approval.</w:t>
      </w:r>
    </w:p>
    <w:p w:rsidR="00344E59" w:rsidRPr="00344E59" w:rsidRDefault="00344E59" w:rsidP="00344E59">
      <w:pPr>
        <w:pStyle w:val="ListParagraph"/>
        <w:numPr>
          <w:ilvl w:val="0"/>
          <w:numId w:val="2"/>
        </w:numPr>
        <w:ind w:left="709" w:hanging="426"/>
        <w:rPr>
          <w:rFonts w:cstheme="minorHAnsi"/>
        </w:rPr>
      </w:pPr>
      <w:r w:rsidRPr="00344E59">
        <w:rPr>
          <w:rFonts w:cstheme="minorHAnsi"/>
        </w:rPr>
        <w:t xml:space="preserve">Quality approval: </w:t>
      </w:r>
      <w:r w:rsidR="00437601">
        <w:rPr>
          <w:rFonts w:cstheme="minorHAnsi"/>
        </w:rPr>
        <w:t xml:space="preserve">since this was devolved to the Faculties </w:t>
      </w:r>
      <w:r w:rsidR="000A7C30">
        <w:rPr>
          <w:rFonts w:cstheme="minorHAnsi"/>
        </w:rPr>
        <w:t>(</w:t>
      </w:r>
      <w:r w:rsidR="00437601">
        <w:rPr>
          <w:rFonts w:cstheme="minorHAnsi"/>
        </w:rPr>
        <w:t xml:space="preserve">after the Review of </w:t>
      </w:r>
      <w:r w:rsidR="00B94939">
        <w:rPr>
          <w:rFonts w:cstheme="minorHAnsi"/>
        </w:rPr>
        <w:t xml:space="preserve">Pre-award </w:t>
      </w:r>
      <w:r w:rsidR="00437601">
        <w:rPr>
          <w:rFonts w:cstheme="minorHAnsi"/>
        </w:rPr>
        <w:t>Processes in 2015</w:t>
      </w:r>
      <w:r w:rsidR="000A7C30">
        <w:rPr>
          <w:rFonts w:cstheme="minorHAnsi"/>
        </w:rPr>
        <w:t>)</w:t>
      </w:r>
      <w:r w:rsidR="00437601">
        <w:rPr>
          <w:rFonts w:cstheme="minorHAnsi"/>
        </w:rPr>
        <w:t>, all Facult</w:t>
      </w:r>
      <w:r w:rsidR="000A7C30">
        <w:rPr>
          <w:rFonts w:cstheme="minorHAnsi"/>
        </w:rPr>
        <w:t>y DDRPPs,</w:t>
      </w:r>
      <w:r w:rsidR="00437601">
        <w:rPr>
          <w:rFonts w:cstheme="minorHAnsi"/>
        </w:rPr>
        <w:t xml:space="preserve"> except for FST</w:t>
      </w:r>
      <w:r w:rsidR="000A7C30">
        <w:rPr>
          <w:rFonts w:cstheme="minorHAnsi"/>
        </w:rPr>
        <w:t>,</w:t>
      </w:r>
      <w:r w:rsidR="00437601">
        <w:rPr>
          <w:rFonts w:cstheme="minorHAnsi"/>
        </w:rPr>
        <w:t xml:space="preserve"> ha</w:t>
      </w:r>
      <w:r w:rsidR="0092703F">
        <w:rPr>
          <w:rFonts w:cstheme="minorHAnsi"/>
        </w:rPr>
        <w:t>ve</w:t>
      </w:r>
      <w:r w:rsidR="00437601">
        <w:rPr>
          <w:rFonts w:cstheme="minorHAnsi"/>
        </w:rPr>
        <w:t xml:space="preserve"> </w:t>
      </w:r>
      <w:r w:rsidR="000A7C30">
        <w:rPr>
          <w:rFonts w:cstheme="minorHAnsi"/>
        </w:rPr>
        <w:t xml:space="preserve">implemented </w:t>
      </w:r>
      <w:r w:rsidR="00437601">
        <w:rPr>
          <w:rFonts w:cstheme="minorHAnsi"/>
        </w:rPr>
        <w:t xml:space="preserve">mandatory QA. Where it is mandatory, </w:t>
      </w:r>
      <w:r w:rsidR="000A7C30">
        <w:rPr>
          <w:rFonts w:cstheme="minorHAnsi"/>
        </w:rPr>
        <w:t xml:space="preserve">QA </w:t>
      </w:r>
      <w:r w:rsidR="00437601">
        <w:rPr>
          <w:rFonts w:cstheme="minorHAnsi"/>
        </w:rPr>
        <w:t xml:space="preserve">is </w:t>
      </w:r>
      <w:r w:rsidRPr="00344E59">
        <w:rPr>
          <w:rFonts w:cstheme="minorHAnsi"/>
        </w:rPr>
        <w:t xml:space="preserve">required for competitive research </w:t>
      </w:r>
      <w:r w:rsidR="00AA6E87">
        <w:rPr>
          <w:rFonts w:cstheme="minorHAnsi"/>
        </w:rPr>
        <w:t>applications,</w:t>
      </w:r>
      <w:r w:rsidRPr="00344E59">
        <w:rPr>
          <w:rFonts w:cstheme="minorHAnsi"/>
        </w:rPr>
        <w:t xml:space="preserve"> </w:t>
      </w:r>
      <w:r w:rsidR="000A7C30" w:rsidRPr="00344E59">
        <w:rPr>
          <w:rFonts w:cstheme="minorHAnsi"/>
        </w:rPr>
        <w:t>regardless of value</w:t>
      </w:r>
      <w:r w:rsidR="000A7C30">
        <w:rPr>
          <w:rFonts w:cstheme="minorHAnsi"/>
        </w:rPr>
        <w:t>,</w:t>
      </w:r>
      <w:r w:rsidR="000A7C30" w:rsidRPr="00344E59">
        <w:rPr>
          <w:rFonts w:cstheme="minorHAnsi"/>
        </w:rPr>
        <w:t xml:space="preserve"> </w:t>
      </w:r>
      <w:r w:rsidRPr="00344E59">
        <w:rPr>
          <w:rFonts w:cstheme="minorHAnsi"/>
        </w:rPr>
        <w:t xml:space="preserve">e.g. Research Councils, </w:t>
      </w:r>
      <w:r w:rsidR="000A7C30">
        <w:rPr>
          <w:rFonts w:cstheme="minorHAnsi"/>
        </w:rPr>
        <w:t>EU</w:t>
      </w:r>
      <w:r w:rsidR="000A7C30" w:rsidRPr="00344E59">
        <w:rPr>
          <w:rFonts w:cstheme="minorHAnsi"/>
        </w:rPr>
        <w:t xml:space="preserve"> </w:t>
      </w:r>
      <w:r w:rsidRPr="00344E59">
        <w:rPr>
          <w:rFonts w:cstheme="minorHAnsi"/>
        </w:rPr>
        <w:t xml:space="preserve">and charities; and competitive knowledge exchange </w:t>
      </w:r>
      <w:r w:rsidR="00AA6E87">
        <w:rPr>
          <w:rFonts w:cstheme="minorHAnsi"/>
        </w:rPr>
        <w:t>applications</w:t>
      </w:r>
      <w:r w:rsidRPr="00344E59">
        <w:rPr>
          <w:rFonts w:cstheme="minorHAnsi"/>
        </w:rPr>
        <w:t xml:space="preserve"> (e.g. tenders) where the value exceeds £50k</w:t>
      </w:r>
      <w:r w:rsidR="006B44F1">
        <w:rPr>
          <w:rFonts w:cstheme="minorHAnsi"/>
        </w:rPr>
        <w:t xml:space="preserve"> </w:t>
      </w:r>
      <w:r w:rsidR="000256DF">
        <w:rPr>
          <w:rFonts w:cstheme="minorHAnsi"/>
        </w:rPr>
        <w:t>(</w:t>
      </w:r>
      <w:r w:rsidR="006B44F1">
        <w:rPr>
          <w:rFonts w:cstheme="minorHAnsi"/>
        </w:rPr>
        <w:t xml:space="preserve">refer to </w:t>
      </w:r>
      <w:hyperlink w:anchor="Annex2" w:history="1">
        <w:r w:rsidR="006B44F1" w:rsidRPr="00702EEF">
          <w:rPr>
            <w:rStyle w:val="Hyperlink"/>
            <w:rFonts w:cstheme="minorHAnsi"/>
          </w:rPr>
          <w:t>Annex 2</w:t>
        </w:r>
      </w:hyperlink>
      <w:r w:rsidR="006B44F1">
        <w:rPr>
          <w:rFonts w:cstheme="minorHAnsi"/>
        </w:rPr>
        <w:t xml:space="preserve"> for more information)</w:t>
      </w:r>
      <w:r w:rsidR="000A7C30">
        <w:rPr>
          <w:rFonts w:cstheme="minorHAnsi"/>
        </w:rPr>
        <w:t>.</w:t>
      </w:r>
    </w:p>
    <w:p w:rsidR="00344E59" w:rsidRPr="00344E59" w:rsidRDefault="00344E59" w:rsidP="00022B82">
      <w:pPr>
        <w:pStyle w:val="ListParagraph"/>
        <w:numPr>
          <w:ilvl w:val="0"/>
          <w:numId w:val="2"/>
        </w:numPr>
        <w:ind w:left="709" w:hanging="425"/>
        <w:rPr>
          <w:rFonts w:cstheme="minorHAnsi"/>
        </w:rPr>
      </w:pPr>
      <w:r w:rsidRPr="00344E59">
        <w:rPr>
          <w:rFonts w:cstheme="minorHAnsi"/>
        </w:rPr>
        <w:t xml:space="preserve">Final approval: </w:t>
      </w:r>
      <w:r w:rsidR="00437601">
        <w:rPr>
          <w:rFonts w:cstheme="minorHAnsi"/>
        </w:rPr>
        <w:t>To be sent to the relevant APF Approver in accordance with BU’s Financial Regulations</w:t>
      </w:r>
      <w:r w:rsidR="000256DF">
        <w:rPr>
          <w:rFonts w:cstheme="minorHAnsi"/>
        </w:rPr>
        <w:t xml:space="preserve"> (</w:t>
      </w:r>
      <w:r w:rsidR="006B44F1">
        <w:rPr>
          <w:rFonts w:cstheme="minorHAnsi"/>
        </w:rPr>
        <w:t xml:space="preserve">refer to </w:t>
      </w:r>
      <w:hyperlink w:anchor="Annex2" w:history="1">
        <w:r w:rsidR="006B44F1" w:rsidRPr="00702EEF">
          <w:rPr>
            <w:rStyle w:val="Hyperlink"/>
            <w:rFonts w:cstheme="minorHAnsi"/>
          </w:rPr>
          <w:t>Annex 2</w:t>
        </w:r>
      </w:hyperlink>
      <w:r w:rsidR="006B44F1">
        <w:rPr>
          <w:rFonts w:cstheme="minorHAnsi"/>
        </w:rPr>
        <w:t xml:space="preserve"> for more information)</w:t>
      </w:r>
      <w:r w:rsidR="006F5A0F">
        <w:rPr>
          <w:rFonts w:cstheme="minorHAnsi"/>
        </w:rPr>
        <w:t>.</w:t>
      </w:r>
    </w:p>
    <w:p w:rsidR="00D022BE" w:rsidRDefault="00D022BE" w:rsidP="00137F17">
      <w:pPr>
        <w:spacing w:after="0"/>
        <w:rPr>
          <w:rFonts w:cstheme="minorHAnsi"/>
          <w:b/>
        </w:rPr>
      </w:pPr>
    </w:p>
    <w:p w:rsidR="00D022BE" w:rsidRPr="007E10B5" w:rsidRDefault="00D022BE" w:rsidP="00344E59">
      <w:pPr>
        <w:rPr>
          <w:rFonts w:cstheme="minorHAnsi"/>
          <w:b/>
          <w:sz w:val="28"/>
          <w:szCs w:val="28"/>
        </w:rPr>
      </w:pPr>
      <w:bookmarkStart w:id="1" w:name="InttoBid"/>
      <w:r w:rsidRPr="007E10B5">
        <w:rPr>
          <w:rFonts w:cstheme="minorHAnsi"/>
          <w:b/>
          <w:sz w:val="28"/>
          <w:szCs w:val="28"/>
        </w:rPr>
        <w:t>Intention to Bid</w:t>
      </w:r>
      <w:bookmarkEnd w:id="1"/>
    </w:p>
    <w:p w:rsidR="00D022BE" w:rsidRPr="00D022BE" w:rsidRDefault="00AA6E87" w:rsidP="00344E59">
      <w:pPr>
        <w:rPr>
          <w:rFonts w:cstheme="minorHAnsi"/>
        </w:rPr>
      </w:pPr>
      <w:r w:rsidRPr="006F5A0F">
        <w:rPr>
          <w:rFonts w:cstheme="minorHAnsi"/>
        </w:rPr>
        <w:t>An Intention to Bid</w:t>
      </w:r>
      <w:r w:rsidR="000C0978" w:rsidRPr="006F5A0F">
        <w:rPr>
          <w:rFonts w:cstheme="minorHAnsi"/>
        </w:rPr>
        <w:t xml:space="preserve"> (ITB)</w:t>
      </w:r>
      <w:r w:rsidRPr="006F5A0F">
        <w:rPr>
          <w:rFonts w:cstheme="minorHAnsi"/>
        </w:rPr>
        <w:t xml:space="preserve"> form</w:t>
      </w:r>
      <w:r w:rsidR="006B44F1" w:rsidRPr="006F5A0F">
        <w:rPr>
          <w:rFonts w:cstheme="minorHAnsi"/>
        </w:rPr>
        <w:t xml:space="preserve"> (</w:t>
      </w:r>
      <w:hyperlink w:anchor="Intention" w:history="1">
        <w:r w:rsidR="006B44F1" w:rsidRPr="006F5A0F">
          <w:rPr>
            <w:rStyle w:val="Hyperlink"/>
            <w:rFonts w:cstheme="minorHAnsi"/>
          </w:rPr>
          <w:t>Annex</w:t>
        </w:r>
        <w:r w:rsidR="00375D88" w:rsidRPr="006F5A0F">
          <w:rPr>
            <w:rStyle w:val="Hyperlink"/>
            <w:rFonts w:cstheme="minorHAnsi"/>
          </w:rPr>
          <w:t xml:space="preserve"> </w:t>
        </w:r>
        <w:r w:rsidR="006A23DA" w:rsidRPr="006F5A0F">
          <w:rPr>
            <w:rStyle w:val="Hyperlink"/>
            <w:rFonts w:cstheme="minorHAnsi"/>
          </w:rPr>
          <w:t>1</w:t>
        </w:r>
      </w:hyperlink>
      <w:r w:rsidR="006A23DA" w:rsidRPr="006F5A0F">
        <w:rPr>
          <w:rFonts w:cstheme="minorHAnsi"/>
        </w:rPr>
        <w:t>)</w:t>
      </w:r>
      <w:r w:rsidRPr="006F5A0F">
        <w:rPr>
          <w:rFonts w:cstheme="minorHAnsi"/>
        </w:rPr>
        <w:t xml:space="preserve"> </w:t>
      </w:r>
      <w:r w:rsidR="00CE2A38" w:rsidRPr="006F5A0F">
        <w:rPr>
          <w:rFonts w:cstheme="minorHAnsi"/>
        </w:rPr>
        <w:t>mu</w:t>
      </w:r>
      <w:r w:rsidRPr="006F5A0F">
        <w:rPr>
          <w:rFonts w:cstheme="minorHAnsi"/>
        </w:rPr>
        <w:t>s</w:t>
      </w:r>
      <w:r w:rsidR="00CE2A38" w:rsidRPr="006F5A0F">
        <w:rPr>
          <w:rFonts w:cstheme="minorHAnsi"/>
        </w:rPr>
        <w:t>t</w:t>
      </w:r>
      <w:r w:rsidRPr="006F5A0F">
        <w:rPr>
          <w:rFonts w:cstheme="minorHAnsi"/>
        </w:rPr>
        <w:t xml:space="preserve"> </w:t>
      </w:r>
      <w:r w:rsidR="00CE2A38" w:rsidRPr="006F5A0F">
        <w:rPr>
          <w:rFonts w:cstheme="minorHAnsi"/>
        </w:rPr>
        <w:t>b</w:t>
      </w:r>
      <w:r w:rsidRPr="006F5A0F">
        <w:rPr>
          <w:rFonts w:cstheme="minorHAnsi"/>
        </w:rPr>
        <w:t>e</w:t>
      </w:r>
      <w:r w:rsidR="00CE2A38" w:rsidRPr="006F5A0F">
        <w:rPr>
          <w:rFonts w:cstheme="minorHAnsi"/>
        </w:rPr>
        <w:t xml:space="preserve"> complet</w:t>
      </w:r>
      <w:r w:rsidRPr="006F5A0F">
        <w:rPr>
          <w:rFonts w:cstheme="minorHAnsi"/>
        </w:rPr>
        <w:t>ed for all types of application</w:t>
      </w:r>
      <w:r w:rsidR="000C0978" w:rsidRPr="006F5A0F">
        <w:rPr>
          <w:rFonts w:cstheme="minorHAnsi"/>
        </w:rPr>
        <w:t xml:space="preserve"> and is the document that will trigger any support to be provided by a </w:t>
      </w:r>
      <w:hyperlink r:id="rId9" w:history="1">
        <w:r w:rsidR="000C0978" w:rsidRPr="00602D65">
          <w:rPr>
            <w:rStyle w:val="Hyperlink"/>
          </w:rPr>
          <w:t>Funding Development Officer</w:t>
        </w:r>
      </w:hyperlink>
      <w:r w:rsidR="000C0978" w:rsidRPr="006F5A0F">
        <w:rPr>
          <w:rFonts w:cstheme="minorHAnsi"/>
        </w:rPr>
        <w:t xml:space="preserve"> (FDO)</w:t>
      </w:r>
      <w:r w:rsidRPr="006F5A0F">
        <w:rPr>
          <w:rFonts w:cstheme="minorHAnsi"/>
        </w:rPr>
        <w:t>.</w:t>
      </w:r>
      <w:r w:rsidR="005271F4" w:rsidRPr="006F5A0F">
        <w:rPr>
          <w:rFonts w:cstheme="minorHAnsi"/>
        </w:rPr>
        <w:t xml:space="preserve"> </w:t>
      </w:r>
      <w:r w:rsidR="001431CB" w:rsidRPr="006F5A0F">
        <w:rPr>
          <w:rFonts w:cstheme="minorHAnsi"/>
        </w:rPr>
        <w:t xml:space="preserve"> </w:t>
      </w:r>
      <w:r w:rsidR="005271F4" w:rsidRPr="006F5A0F">
        <w:rPr>
          <w:rFonts w:cstheme="minorHAnsi"/>
        </w:rPr>
        <w:t xml:space="preserve">The </w:t>
      </w:r>
      <w:r w:rsidR="00DA6F1C" w:rsidRPr="006F5A0F">
        <w:rPr>
          <w:rFonts w:cstheme="minorHAnsi"/>
        </w:rPr>
        <w:t xml:space="preserve">completed </w:t>
      </w:r>
      <w:r w:rsidR="005271F4" w:rsidRPr="006F5A0F">
        <w:rPr>
          <w:rFonts w:cstheme="minorHAnsi"/>
        </w:rPr>
        <w:t xml:space="preserve">form will contain financial estimates, financial parameters, and basic information such as PI name, </w:t>
      </w:r>
      <w:r w:rsidR="006F5A0F">
        <w:rPr>
          <w:rFonts w:cstheme="minorHAnsi"/>
        </w:rPr>
        <w:t>f</w:t>
      </w:r>
      <w:r w:rsidR="005271F4" w:rsidRPr="006F5A0F">
        <w:rPr>
          <w:rFonts w:cstheme="minorHAnsi"/>
        </w:rPr>
        <w:t xml:space="preserve">under, </w:t>
      </w:r>
      <w:r w:rsidR="00100562" w:rsidRPr="006F5A0F">
        <w:rPr>
          <w:rFonts w:cstheme="minorHAnsi"/>
        </w:rPr>
        <w:t xml:space="preserve">deadline, </w:t>
      </w:r>
      <w:r w:rsidR="006F5A0F">
        <w:rPr>
          <w:rFonts w:cstheme="minorHAnsi"/>
        </w:rPr>
        <w:t>s</w:t>
      </w:r>
      <w:r w:rsidR="005271F4" w:rsidRPr="006F5A0F">
        <w:rPr>
          <w:rFonts w:cstheme="minorHAnsi"/>
        </w:rPr>
        <w:t xml:space="preserve">cheme, </w:t>
      </w:r>
      <w:r w:rsidR="00262077" w:rsidRPr="006F5A0F">
        <w:rPr>
          <w:rFonts w:cstheme="minorHAnsi"/>
        </w:rPr>
        <w:t xml:space="preserve">and costing information </w:t>
      </w:r>
      <w:r w:rsidR="005271F4" w:rsidRPr="006F5A0F">
        <w:rPr>
          <w:rFonts w:cstheme="minorHAnsi"/>
        </w:rPr>
        <w:t>etc.</w:t>
      </w:r>
      <w:r w:rsidR="00E779AB" w:rsidRPr="006F5A0F">
        <w:rPr>
          <w:rFonts w:cstheme="minorHAnsi"/>
        </w:rPr>
        <w:t xml:space="preserve">  </w:t>
      </w:r>
      <w:r w:rsidR="00262077" w:rsidRPr="006F5A0F">
        <w:rPr>
          <w:rFonts w:cstheme="minorHAnsi"/>
        </w:rPr>
        <w:t xml:space="preserve">Based on the costing information provided in the ITB form, FDOs will provide the financial costings.  This form will also be used at the Early Bid stage to enable approval to be granted (primarily by the relevant </w:t>
      </w:r>
      <w:proofErr w:type="spellStart"/>
      <w:r w:rsidR="00262077" w:rsidRPr="006F5A0F">
        <w:rPr>
          <w:rFonts w:cstheme="minorHAnsi"/>
        </w:rPr>
        <w:t>HoD</w:t>
      </w:r>
      <w:proofErr w:type="spellEnd"/>
      <w:r w:rsidR="00262077" w:rsidRPr="006F5A0F">
        <w:rPr>
          <w:rFonts w:cstheme="minorHAnsi"/>
        </w:rPr>
        <w:t xml:space="preserve"> and </w:t>
      </w:r>
      <w:proofErr w:type="spellStart"/>
      <w:r w:rsidR="00262077" w:rsidRPr="006F5A0F">
        <w:rPr>
          <w:rFonts w:cstheme="minorHAnsi"/>
        </w:rPr>
        <w:t>HoR</w:t>
      </w:r>
      <w:proofErr w:type="spellEnd"/>
      <w:r w:rsidR="00262077" w:rsidRPr="006F5A0F">
        <w:rPr>
          <w:rFonts w:cstheme="minorHAnsi"/>
        </w:rPr>
        <w:t xml:space="preserve">). </w:t>
      </w:r>
      <w:r w:rsidR="00E779AB" w:rsidRPr="006F5A0F">
        <w:rPr>
          <w:rFonts w:cstheme="minorHAnsi"/>
        </w:rPr>
        <w:t>If the application require</w:t>
      </w:r>
      <w:r w:rsidR="00262077" w:rsidRPr="006F5A0F">
        <w:rPr>
          <w:rFonts w:cstheme="minorHAnsi"/>
        </w:rPr>
        <w:t>s</w:t>
      </w:r>
      <w:r w:rsidR="00E779AB" w:rsidRPr="006F5A0F">
        <w:rPr>
          <w:rFonts w:cstheme="minorHAnsi"/>
        </w:rPr>
        <w:t xml:space="preserve"> Quality Approval, it is the PI’s responsibility to select the Approver from the </w:t>
      </w:r>
      <w:r w:rsidR="0092703F" w:rsidRPr="006F5A0F">
        <w:rPr>
          <w:rFonts w:cstheme="minorHAnsi"/>
        </w:rPr>
        <w:t xml:space="preserve">relevant Faculty’s </w:t>
      </w:r>
      <w:r w:rsidR="006F5A0F">
        <w:rPr>
          <w:rFonts w:cstheme="minorHAnsi"/>
        </w:rPr>
        <w:t>ITB a</w:t>
      </w:r>
      <w:r w:rsidR="0092703F" w:rsidRPr="006F5A0F">
        <w:rPr>
          <w:rFonts w:cstheme="minorHAnsi"/>
        </w:rPr>
        <w:t xml:space="preserve">nnex – </w:t>
      </w:r>
      <w:r w:rsidR="00246C91" w:rsidRPr="006F5A0F">
        <w:rPr>
          <w:rFonts w:cstheme="minorHAnsi"/>
        </w:rPr>
        <w:t>‘</w:t>
      </w:r>
      <w:r w:rsidR="0092703F" w:rsidRPr="006F5A0F">
        <w:rPr>
          <w:rFonts w:cstheme="minorHAnsi"/>
        </w:rPr>
        <w:t>Quality Approval</w:t>
      </w:r>
      <w:r w:rsidR="00246C91" w:rsidRPr="006F5A0F">
        <w:rPr>
          <w:rFonts w:cstheme="minorHAnsi"/>
        </w:rPr>
        <w:t>’</w:t>
      </w:r>
      <w:r w:rsidR="00E779AB" w:rsidRPr="006F5A0F">
        <w:rPr>
          <w:rFonts w:cstheme="minorHAnsi"/>
        </w:rPr>
        <w:t xml:space="preserve"> and notify the Approver that the application will be sent to them in due course. </w:t>
      </w:r>
      <w:r w:rsidR="002D2ED4" w:rsidRPr="006F5A0F">
        <w:rPr>
          <w:rFonts w:cstheme="minorHAnsi"/>
        </w:rPr>
        <w:t xml:space="preserve">  A copy of the</w:t>
      </w:r>
      <w:r w:rsidR="0092703F" w:rsidRPr="006F5A0F">
        <w:rPr>
          <w:rFonts w:cstheme="minorHAnsi"/>
        </w:rPr>
        <w:t xml:space="preserve"> ITB</w:t>
      </w:r>
      <w:r w:rsidR="002D2ED4" w:rsidRPr="006F5A0F">
        <w:rPr>
          <w:rFonts w:cstheme="minorHAnsi"/>
        </w:rPr>
        <w:t xml:space="preserve"> </w:t>
      </w:r>
      <w:r w:rsidR="00246C91" w:rsidRPr="006F5A0F">
        <w:rPr>
          <w:rFonts w:cstheme="minorHAnsi"/>
        </w:rPr>
        <w:t>f</w:t>
      </w:r>
      <w:r w:rsidR="002D2ED4" w:rsidRPr="006F5A0F">
        <w:rPr>
          <w:rFonts w:cstheme="minorHAnsi"/>
        </w:rPr>
        <w:t xml:space="preserve">orm can be found at </w:t>
      </w:r>
      <w:hyperlink w:anchor="Intention" w:history="1">
        <w:r w:rsidR="002D2ED4" w:rsidRPr="006F5A0F">
          <w:rPr>
            <w:rStyle w:val="Hyperlink"/>
            <w:rFonts w:cstheme="minorHAnsi"/>
          </w:rPr>
          <w:t>Annex 1</w:t>
        </w:r>
      </w:hyperlink>
      <w:r w:rsidR="002D2ED4" w:rsidRPr="006F5A0F">
        <w:rPr>
          <w:rFonts w:cstheme="minorHAnsi"/>
        </w:rPr>
        <w:t>.</w:t>
      </w:r>
    </w:p>
    <w:p w:rsidR="001A14E0" w:rsidRPr="007E10B5" w:rsidRDefault="00344E59" w:rsidP="00344E59">
      <w:pPr>
        <w:rPr>
          <w:rFonts w:cstheme="minorHAnsi"/>
          <w:b/>
          <w:sz w:val="28"/>
          <w:szCs w:val="28"/>
        </w:rPr>
      </w:pPr>
      <w:r w:rsidRPr="007E10B5">
        <w:rPr>
          <w:rFonts w:cstheme="minorHAnsi"/>
          <w:b/>
          <w:sz w:val="28"/>
          <w:szCs w:val="28"/>
        </w:rPr>
        <w:t xml:space="preserve">APF </w:t>
      </w:r>
      <w:bookmarkStart w:id="2" w:name="Process"/>
      <w:r w:rsidRPr="007E10B5">
        <w:rPr>
          <w:rFonts w:cstheme="minorHAnsi"/>
          <w:b/>
          <w:sz w:val="28"/>
          <w:szCs w:val="28"/>
        </w:rPr>
        <w:t>Process</w:t>
      </w:r>
      <w:bookmarkEnd w:id="2"/>
    </w:p>
    <w:p w:rsidR="002409B3" w:rsidRPr="00344E59" w:rsidRDefault="002409B3">
      <w:pPr>
        <w:rPr>
          <w:rFonts w:cstheme="minorHAnsi"/>
        </w:rPr>
      </w:pPr>
      <w:r w:rsidRPr="00344E59">
        <w:rPr>
          <w:rFonts w:cstheme="minorHAnsi"/>
        </w:rPr>
        <w:t xml:space="preserve">Before undertaking the electronic APF </w:t>
      </w:r>
      <w:r w:rsidR="007B2023">
        <w:rPr>
          <w:rFonts w:cstheme="minorHAnsi"/>
        </w:rPr>
        <w:t xml:space="preserve">approval </w:t>
      </w:r>
      <w:r w:rsidRPr="00344E59">
        <w:rPr>
          <w:rFonts w:cstheme="minorHAnsi"/>
        </w:rPr>
        <w:t xml:space="preserve">process, </w:t>
      </w:r>
      <w:r w:rsidR="0092703F">
        <w:rPr>
          <w:rFonts w:cstheme="minorHAnsi"/>
        </w:rPr>
        <w:t>FDOs</w:t>
      </w:r>
      <w:r w:rsidR="00D022BE">
        <w:rPr>
          <w:rFonts w:cstheme="minorHAnsi"/>
        </w:rPr>
        <w:t xml:space="preserve"> will</w:t>
      </w:r>
      <w:r w:rsidRPr="00344E59">
        <w:rPr>
          <w:rFonts w:cstheme="minorHAnsi"/>
        </w:rPr>
        <w:t xml:space="preserve"> ensure that all documents relating to the project have been uploaded </w:t>
      </w:r>
      <w:r w:rsidR="00100562">
        <w:rPr>
          <w:rFonts w:cstheme="minorHAnsi"/>
        </w:rPr>
        <w:t>o</w:t>
      </w:r>
      <w:r w:rsidRPr="00344E59">
        <w:rPr>
          <w:rFonts w:cstheme="minorHAnsi"/>
        </w:rPr>
        <w:t>nto RED through</w:t>
      </w:r>
      <w:r w:rsidR="00D022BE">
        <w:rPr>
          <w:rFonts w:cstheme="minorHAnsi"/>
        </w:rPr>
        <w:t xml:space="preserve"> the project details screen, clicking on</w:t>
      </w:r>
      <w:r w:rsidRPr="00344E59">
        <w:rPr>
          <w:rFonts w:cstheme="minorHAnsi"/>
        </w:rPr>
        <w:t xml:space="preserve"> ‘Project Admin’ and ‘Documents’.  The </w:t>
      </w:r>
      <w:r w:rsidR="00761F37">
        <w:rPr>
          <w:rFonts w:cstheme="minorHAnsi"/>
        </w:rPr>
        <w:t>ITB</w:t>
      </w:r>
      <w:r w:rsidRPr="00344E59">
        <w:rPr>
          <w:rFonts w:cstheme="minorHAnsi"/>
        </w:rPr>
        <w:t xml:space="preserve"> form must be uploaded</w:t>
      </w:r>
      <w:r w:rsidR="000D283C" w:rsidRPr="00344E59">
        <w:rPr>
          <w:rFonts w:cstheme="minorHAnsi"/>
        </w:rPr>
        <w:t xml:space="preserve">, along with the </w:t>
      </w:r>
      <w:proofErr w:type="spellStart"/>
      <w:r w:rsidR="000D283C" w:rsidRPr="00344E59">
        <w:rPr>
          <w:rFonts w:cstheme="minorHAnsi"/>
        </w:rPr>
        <w:t>pFACT</w:t>
      </w:r>
      <w:proofErr w:type="spellEnd"/>
      <w:r w:rsidR="000D283C" w:rsidRPr="00344E59">
        <w:rPr>
          <w:rFonts w:cstheme="minorHAnsi"/>
        </w:rPr>
        <w:t xml:space="preserve"> costing, CAF</w:t>
      </w:r>
      <w:r w:rsidR="00D022BE">
        <w:rPr>
          <w:rFonts w:cstheme="minorHAnsi"/>
        </w:rPr>
        <w:t xml:space="preserve"> (if applicable)</w:t>
      </w:r>
      <w:r w:rsidR="000D283C" w:rsidRPr="00344E59">
        <w:rPr>
          <w:rFonts w:cstheme="minorHAnsi"/>
        </w:rPr>
        <w:t>, etc</w:t>
      </w:r>
      <w:r w:rsidRPr="00344E59">
        <w:rPr>
          <w:rFonts w:cstheme="minorHAnsi"/>
        </w:rPr>
        <w:t>.</w:t>
      </w:r>
      <w:r w:rsidR="005271F4">
        <w:rPr>
          <w:rFonts w:cstheme="minorHAnsi"/>
        </w:rPr>
        <w:t xml:space="preserve"> </w:t>
      </w:r>
      <w:r w:rsidR="00364852">
        <w:rPr>
          <w:rFonts w:cstheme="minorHAnsi"/>
        </w:rPr>
        <w:t xml:space="preserve"> A</w:t>
      </w:r>
      <w:r w:rsidR="005271F4">
        <w:rPr>
          <w:rFonts w:cstheme="minorHAnsi"/>
        </w:rPr>
        <w:t xml:space="preserve">ll documents </w:t>
      </w:r>
      <w:r w:rsidR="00B556F7">
        <w:rPr>
          <w:rFonts w:cstheme="minorHAnsi"/>
        </w:rPr>
        <w:t xml:space="preserve">should be clearly named and </w:t>
      </w:r>
      <w:r w:rsidR="00CD45AD">
        <w:rPr>
          <w:rFonts w:cstheme="minorHAnsi"/>
        </w:rPr>
        <w:t>uploaded against their relevant categories in order for the</w:t>
      </w:r>
      <w:r w:rsidR="00B556F7">
        <w:rPr>
          <w:rFonts w:cstheme="minorHAnsi"/>
        </w:rPr>
        <w:t xml:space="preserve">ir file type </w:t>
      </w:r>
      <w:r w:rsidR="00CD45AD">
        <w:rPr>
          <w:rFonts w:cstheme="minorHAnsi"/>
        </w:rPr>
        <w:t xml:space="preserve">to be easily </w:t>
      </w:r>
      <w:r w:rsidR="005271F4">
        <w:rPr>
          <w:rFonts w:cstheme="minorHAnsi"/>
        </w:rPr>
        <w:t>identifiable</w:t>
      </w:r>
      <w:r w:rsidR="00364852">
        <w:rPr>
          <w:rFonts w:cstheme="minorHAnsi"/>
        </w:rPr>
        <w:t>.</w:t>
      </w:r>
      <w:r w:rsidR="00CD45AD">
        <w:rPr>
          <w:rFonts w:cstheme="minorHAnsi"/>
        </w:rPr>
        <w:t xml:space="preserve"> For example, the ITB form should be uploaded against the ‘Proposal/tender’ category; </w:t>
      </w:r>
      <w:proofErr w:type="spellStart"/>
      <w:r w:rsidR="00CD45AD">
        <w:rPr>
          <w:rFonts w:cstheme="minorHAnsi"/>
        </w:rPr>
        <w:t>pFact</w:t>
      </w:r>
      <w:proofErr w:type="spellEnd"/>
      <w:r w:rsidR="00CD45AD">
        <w:rPr>
          <w:rFonts w:cstheme="minorHAnsi"/>
        </w:rPr>
        <w:t xml:space="preserve"> costing should be uploaded against ‘costing’, etc.</w:t>
      </w:r>
    </w:p>
    <w:p w:rsidR="00794C93" w:rsidRPr="00344E59" w:rsidRDefault="007B2023">
      <w:pPr>
        <w:rPr>
          <w:rFonts w:cstheme="minorHAnsi"/>
        </w:rPr>
      </w:pPr>
      <w:r>
        <w:rPr>
          <w:rFonts w:cstheme="minorHAnsi"/>
        </w:rPr>
        <w:t>On</w:t>
      </w:r>
      <w:r w:rsidR="00794C93" w:rsidRPr="00344E59">
        <w:rPr>
          <w:rFonts w:cstheme="minorHAnsi"/>
        </w:rPr>
        <w:t xml:space="preserve"> the Project details screen, </w:t>
      </w:r>
      <w:r w:rsidR="00132E5A">
        <w:rPr>
          <w:rFonts w:cstheme="minorHAnsi"/>
        </w:rPr>
        <w:t>FDOs</w:t>
      </w:r>
      <w:r w:rsidR="00364852">
        <w:rPr>
          <w:rFonts w:cstheme="minorHAnsi"/>
        </w:rPr>
        <w:t xml:space="preserve"> will </w:t>
      </w:r>
      <w:r w:rsidR="00794C93" w:rsidRPr="00344E59">
        <w:rPr>
          <w:rFonts w:cstheme="minorHAnsi"/>
        </w:rPr>
        <w:t>click on ‘Project Admin’ and then ‘APF Summary’</w:t>
      </w:r>
      <w:r w:rsidR="00364852">
        <w:rPr>
          <w:rFonts w:cstheme="minorHAnsi"/>
        </w:rPr>
        <w:t>, which will display the following screen</w:t>
      </w:r>
      <w:r w:rsidR="00794C93" w:rsidRPr="00344E59">
        <w:rPr>
          <w:rFonts w:cstheme="minorHAnsi"/>
        </w:rPr>
        <w:t>:</w:t>
      </w:r>
    </w:p>
    <w:p w:rsidR="00794C93" w:rsidRPr="00344E59" w:rsidRDefault="00794C93">
      <w:pPr>
        <w:rPr>
          <w:rFonts w:cstheme="minorHAnsi"/>
        </w:rPr>
      </w:pPr>
      <w:r w:rsidRPr="00344E59">
        <w:rPr>
          <w:rFonts w:cstheme="minorHAnsi"/>
          <w:noProof/>
          <w:lang w:eastAsia="en-GB"/>
        </w:rPr>
        <w:lastRenderedPageBreak/>
        <w:drawing>
          <wp:inline distT="0" distB="0" distL="0" distR="0" wp14:anchorId="60B8642D" wp14:editId="1CE7F9E7">
            <wp:extent cx="5767705" cy="2952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5067.tmp"/>
                    <pic:cNvPicPr/>
                  </pic:nvPicPr>
                  <pic:blipFill rotWithShape="1">
                    <a:blip r:embed="rId10">
                      <a:extLst>
                        <a:ext uri="{28A0092B-C50C-407E-A947-70E740481C1C}">
                          <a14:useLocalDpi xmlns:a14="http://schemas.microsoft.com/office/drawing/2010/main" val="0"/>
                        </a:ext>
                      </a:extLst>
                    </a:blip>
                    <a:srcRect l="996" t="15112" r="1644" b="22775"/>
                    <a:stretch/>
                  </pic:blipFill>
                  <pic:spPr bwMode="auto">
                    <a:xfrm>
                      <a:off x="0" y="0"/>
                      <a:ext cx="5766113" cy="2951935"/>
                    </a:xfrm>
                    <a:prstGeom prst="rect">
                      <a:avLst/>
                    </a:prstGeom>
                    <a:ln>
                      <a:noFill/>
                    </a:ln>
                    <a:extLst>
                      <a:ext uri="{53640926-AAD7-44D8-BBD7-CCE9431645EC}">
                        <a14:shadowObscured xmlns:a14="http://schemas.microsoft.com/office/drawing/2010/main"/>
                      </a:ext>
                    </a:extLst>
                  </pic:spPr>
                </pic:pic>
              </a:graphicData>
            </a:graphic>
          </wp:inline>
        </w:drawing>
      </w:r>
    </w:p>
    <w:p w:rsidR="00794C93" w:rsidRPr="00344E59" w:rsidRDefault="00132E5A">
      <w:pPr>
        <w:rPr>
          <w:rFonts w:cstheme="minorHAnsi"/>
        </w:rPr>
      </w:pPr>
      <w:r>
        <w:rPr>
          <w:rFonts w:cstheme="minorHAnsi"/>
        </w:rPr>
        <w:t>FDOs</w:t>
      </w:r>
      <w:r w:rsidR="00797522">
        <w:rPr>
          <w:rFonts w:cstheme="minorHAnsi"/>
        </w:rPr>
        <w:t xml:space="preserve"> will then c</w:t>
      </w:r>
      <w:r w:rsidR="00794C93" w:rsidRPr="00344E59">
        <w:rPr>
          <w:rFonts w:cstheme="minorHAnsi"/>
        </w:rPr>
        <w:t>lick on ‘Generate APF’</w:t>
      </w:r>
      <w:r w:rsidR="00797522">
        <w:rPr>
          <w:rFonts w:cstheme="minorHAnsi"/>
        </w:rPr>
        <w:t xml:space="preserve"> and the fo</w:t>
      </w:r>
      <w:r w:rsidR="00963123">
        <w:rPr>
          <w:rFonts w:cstheme="minorHAnsi"/>
        </w:rPr>
        <w:t>llowing screen will display all information about the proposed application</w:t>
      </w:r>
      <w:r w:rsidR="00794C93" w:rsidRPr="00344E59">
        <w:rPr>
          <w:rFonts w:cstheme="minorHAnsi"/>
        </w:rPr>
        <w:t>:</w:t>
      </w:r>
    </w:p>
    <w:p w:rsidR="00794C93" w:rsidRPr="00344E59" w:rsidRDefault="00794C93" w:rsidP="00794C93">
      <w:pPr>
        <w:spacing w:after="0" w:line="240" w:lineRule="auto"/>
        <w:rPr>
          <w:rFonts w:cstheme="minorHAnsi"/>
        </w:rPr>
      </w:pPr>
      <w:r w:rsidRPr="00344E59">
        <w:rPr>
          <w:rFonts w:cstheme="minorHAnsi"/>
          <w:noProof/>
          <w:lang w:eastAsia="en-GB"/>
        </w:rPr>
        <w:drawing>
          <wp:inline distT="0" distB="0" distL="0" distR="0" wp14:anchorId="0A6AC772" wp14:editId="3D72208E">
            <wp:extent cx="5476875" cy="3648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230.tmp"/>
                    <pic:cNvPicPr/>
                  </pic:nvPicPr>
                  <pic:blipFill rotWithShape="1">
                    <a:blip r:embed="rId11">
                      <a:extLst>
                        <a:ext uri="{28A0092B-C50C-407E-A947-70E740481C1C}">
                          <a14:useLocalDpi xmlns:a14="http://schemas.microsoft.com/office/drawing/2010/main" val="0"/>
                        </a:ext>
                      </a:extLst>
                    </a:blip>
                    <a:srcRect l="1828" t="15115" r="2642" b="5590"/>
                    <a:stretch/>
                  </pic:blipFill>
                  <pic:spPr bwMode="auto">
                    <a:xfrm>
                      <a:off x="0" y="0"/>
                      <a:ext cx="5475363" cy="3647068"/>
                    </a:xfrm>
                    <a:prstGeom prst="rect">
                      <a:avLst/>
                    </a:prstGeom>
                    <a:ln>
                      <a:noFill/>
                    </a:ln>
                    <a:extLst>
                      <a:ext uri="{53640926-AAD7-44D8-BBD7-CCE9431645EC}">
                        <a14:shadowObscured xmlns:a14="http://schemas.microsoft.com/office/drawing/2010/main"/>
                      </a:ext>
                    </a:extLst>
                  </pic:spPr>
                </pic:pic>
              </a:graphicData>
            </a:graphic>
          </wp:inline>
        </w:drawing>
      </w:r>
    </w:p>
    <w:p w:rsidR="00794C93" w:rsidRPr="00344E59" w:rsidRDefault="00794C93" w:rsidP="00794C93">
      <w:pPr>
        <w:spacing w:after="0" w:line="240" w:lineRule="auto"/>
        <w:rPr>
          <w:rFonts w:cstheme="minorHAnsi"/>
        </w:rPr>
      </w:pPr>
      <w:r w:rsidRPr="00344E59">
        <w:rPr>
          <w:rFonts w:cstheme="minorHAnsi"/>
          <w:noProof/>
          <w:lang w:eastAsia="en-GB"/>
        </w:rPr>
        <w:lastRenderedPageBreak/>
        <w:drawing>
          <wp:inline distT="0" distB="0" distL="0" distR="0" wp14:anchorId="5E57ADA4" wp14:editId="64AD6669">
            <wp:extent cx="5495925" cy="3781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DFCC.tmp"/>
                    <pic:cNvPicPr/>
                  </pic:nvPicPr>
                  <pic:blipFill rotWithShape="1">
                    <a:blip r:embed="rId12">
                      <a:extLst>
                        <a:ext uri="{28A0092B-C50C-407E-A947-70E740481C1C}">
                          <a14:useLocalDpi xmlns:a14="http://schemas.microsoft.com/office/drawing/2010/main" val="0"/>
                        </a:ext>
                      </a:extLst>
                    </a:blip>
                    <a:srcRect l="1163" t="15114" r="2973" b="2691"/>
                    <a:stretch/>
                  </pic:blipFill>
                  <pic:spPr bwMode="auto">
                    <a:xfrm>
                      <a:off x="0" y="0"/>
                      <a:ext cx="5494408" cy="3780381"/>
                    </a:xfrm>
                    <a:prstGeom prst="rect">
                      <a:avLst/>
                    </a:prstGeom>
                    <a:ln>
                      <a:noFill/>
                    </a:ln>
                    <a:extLst>
                      <a:ext uri="{53640926-AAD7-44D8-BBD7-CCE9431645EC}">
                        <a14:shadowObscured xmlns:a14="http://schemas.microsoft.com/office/drawing/2010/main"/>
                      </a:ext>
                    </a:extLst>
                  </pic:spPr>
                </pic:pic>
              </a:graphicData>
            </a:graphic>
          </wp:inline>
        </w:drawing>
      </w:r>
    </w:p>
    <w:p w:rsidR="00794C93" w:rsidRPr="00344E59" w:rsidRDefault="00794C93">
      <w:pPr>
        <w:rPr>
          <w:rFonts w:cstheme="minorHAnsi"/>
        </w:rPr>
      </w:pPr>
      <w:r w:rsidRPr="00344E59">
        <w:rPr>
          <w:rFonts w:cstheme="minorHAnsi"/>
          <w:noProof/>
          <w:lang w:eastAsia="en-GB"/>
        </w:rPr>
        <w:drawing>
          <wp:inline distT="0" distB="0" distL="0" distR="0" wp14:anchorId="6B3EB152" wp14:editId="5F257532">
            <wp:extent cx="5495925" cy="3771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A869.tmp"/>
                    <pic:cNvPicPr/>
                  </pic:nvPicPr>
                  <pic:blipFill rotWithShape="1">
                    <a:blip r:embed="rId13">
                      <a:extLst>
                        <a:ext uri="{28A0092B-C50C-407E-A947-70E740481C1C}">
                          <a14:useLocalDpi xmlns:a14="http://schemas.microsoft.com/office/drawing/2010/main" val="0"/>
                        </a:ext>
                      </a:extLst>
                    </a:blip>
                    <a:srcRect l="1828" t="15114" r="2309" b="2898"/>
                    <a:stretch/>
                  </pic:blipFill>
                  <pic:spPr bwMode="auto">
                    <a:xfrm>
                      <a:off x="0" y="0"/>
                      <a:ext cx="5494408" cy="3770859"/>
                    </a:xfrm>
                    <a:prstGeom prst="rect">
                      <a:avLst/>
                    </a:prstGeom>
                    <a:ln>
                      <a:noFill/>
                    </a:ln>
                    <a:extLst>
                      <a:ext uri="{53640926-AAD7-44D8-BBD7-CCE9431645EC}">
                        <a14:shadowObscured xmlns:a14="http://schemas.microsoft.com/office/drawing/2010/main"/>
                      </a:ext>
                    </a:extLst>
                  </pic:spPr>
                </pic:pic>
              </a:graphicData>
            </a:graphic>
          </wp:inline>
        </w:drawing>
      </w:r>
    </w:p>
    <w:p w:rsidR="00794C93" w:rsidRPr="00344E59" w:rsidRDefault="00132E5A">
      <w:pPr>
        <w:rPr>
          <w:rFonts w:cstheme="minorHAnsi"/>
        </w:rPr>
      </w:pPr>
      <w:r>
        <w:rPr>
          <w:rFonts w:cstheme="minorHAnsi"/>
        </w:rPr>
        <w:t>FDOs</w:t>
      </w:r>
      <w:r w:rsidR="00880EC9" w:rsidRPr="00344E59">
        <w:rPr>
          <w:rFonts w:cstheme="minorHAnsi"/>
        </w:rPr>
        <w:t xml:space="preserve"> must click on ‘Save this APF’ before </w:t>
      </w:r>
      <w:r w:rsidR="005E26A9">
        <w:rPr>
          <w:rFonts w:cstheme="minorHAnsi"/>
        </w:rPr>
        <w:t>any</w:t>
      </w:r>
      <w:r w:rsidR="00880EC9" w:rsidRPr="00344E59">
        <w:rPr>
          <w:rFonts w:cstheme="minorHAnsi"/>
        </w:rPr>
        <w:t xml:space="preserve"> action</w:t>
      </w:r>
      <w:r w:rsidR="005E26A9">
        <w:rPr>
          <w:rFonts w:cstheme="minorHAnsi"/>
        </w:rPr>
        <w:t xml:space="preserve">s can be carried out </w:t>
      </w:r>
      <w:r w:rsidR="001F0513">
        <w:rPr>
          <w:rFonts w:cstheme="minorHAnsi"/>
        </w:rPr>
        <w:t xml:space="preserve">on the </w:t>
      </w:r>
      <w:r w:rsidR="00880EC9" w:rsidRPr="00344E59">
        <w:rPr>
          <w:rFonts w:cstheme="minorHAnsi"/>
        </w:rPr>
        <w:t xml:space="preserve">APF.  </w:t>
      </w:r>
      <w:r w:rsidR="00297AFE">
        <w:rPr>
          <w:rFonts w:cstheme="minorHAnsi"/>
        </w:rPr>
        <w:t xml:space="preserve">Before saving the APF, </w:t>
      </w:r>
      <w:r w:rsidR="004B0ED6">
        <w:rPr>
          <w:rFonts w:cstheme="minorHAnsi"/>
        </w:rPr>
        <w:t xml:space="preserve">ensure that all relevant project information </w:t>
      </w:r>
      <w:r w:rsidR="00FC16FA">
        <w:rPr>
          <w:rFonts w:cstheme="minorHAnsi"/>
        </w:rPr>
        <w:t>is</w:t>
      </w:r>
      <w:r w:rsidR="004B0ED6">
        <w:rPr>
          <w:rFonts w:cstheme="minorHAnsi"/>
        </w:rPr>
        <w:t xml:space="preserve"> displayed, especially the Full Economic Cost</w:t>
      </w:r>
      <w:r w:rsidR="008D0F6F">
        <w:rPr>
          <w:rFonts w:cstheme="minorHAnsi"/>
        </w:rPr>
        <w:t xml:space="preserve"> (</w:t>
      </w:r>
      <w:proofErr w:type="spellStart"/>
      <w:r w:rsidR="008D0F6F">
        <w:rPr>
          <w:rFonts w:cstheme="minorHAnsi"/>
        </w:rPr>
        <w:t>f</w:t>
      </w:r>
      <w:r w:rsidR="00FC16FA">
        <w:rPr>
          <w:rFonts w:cstheme="minorHAnsi"/>
        </w:rPr>
        <w:t>EC</w:t>
      </w:r>
      <w:proofErr w:type="spellEnd"/>
      <w:r w:rsidR="00FC16FA">
        <w:rPr>
          <w:rFonts w:cstheme="minorHAnsi"/>
        </w:rPr>
        <w:t>)</w:t>
      </w:r>
      <w:r w:rsidR="004B0ED6">
        <w:rPr>
          <w:rFonts w:cstheme="minorHAnsi"/>
        </w:rPr>
        <w:t xml:space="preserve"> and the Price to clien</w:t>
      </w:r>
      <w:r w:rsidR="00297AFE">
        <w:rPr>
          <w:rFonts w:cstheme="minorHAnsi"/>
        </w:rPr>
        <w:t xml:space="preserve">t. For RCUK applications, </w:t>
      </w:r>
      <w:r w:rsidR="001C44F4">
        <w:rPr>
          <w:rFonts w:cstheme="minorHAnsi"/>
        </w:rPr>
        <w:t>check that</w:t>
      </w:r>
      <w:r w:rsidR="004B0ED6">
        <w:rPr>
          <w:rFonts w:cstheme="minorHAnsi"/>
        </w:rPr>
        <w:t xml:space="preserve"> the secondary </w:t>
      </w:r>
      <w:proofErr w:type="spellStart"/>
      <w:r w:rsidR="008D0F6F">
        <w:rPr>
          <w:rFonts w:cstheme="minorHAnsi"/>
        </w:rPr>
        <w:t>f</w:t>
      </w:r>
      <w:r w:rsidR="004B0ED6">
        <w:rPr>
          <w:rFonts w:cstheme="minorHAnsi"/>
        </w:rPr>
        <w:t>EC</w:t>
      </w:r>
      <w:proofErr w:type="spellEnd"/>
      <w:r w:rsidR="004B0ED6">
        <w:rPr>
          <w:rFonts w:cstheme="minorHAnsi"/>
        </w:rPr>
        <w:t xml:space="preserve"> costing </w:t>
      </w:r>
      <w:r w:rsidR="001C44F4">
        <w:rPr>
          <w:rFonts w:cstheme="minorHAnsi"/>
        </w:rPr>
        <w:t xml:space="preserve">section </w:t>
      </w:r>
      <w:r w:rsidR="004B0ED6">
        <w:rPr>
          <w:rFonts w:cstheme="minorHAnsi"/>
        </w:rPr>
        <w:t xml:space="preserve">is also filled out. </w:t>
      </w:r>
      <w:r w:rsidR="00880EC9" w:rsidRPr="00344E59">
        <w:rPr>
          <w:rFonts w:cstheme="minorHAnsi"/>
        </w:rPr>
        <w:t xml:space="preserve">Once saved, </w:t>
      </w:r>
      <w:r>
        <w:rPr>
          <w:rFonts w:cstheme="minorHAnsi"/>
        </w:rPr>
        <w:t>FDOs</w:t>
      </w:r>
      <w:r w:rsidR="005E26A9">
        <w:rPr>
          <w:rFonts w:cstheme="minorHAnsi"/>
        </w:rPr>
        <w:t xml:space="preserve"> can </w:t>
      </w:r>
      <w:r w:rsidR="00880EC9" w:rsidRPr="00344E59">
        <w:rPr>
          <w:rFonts w:cstheme="minorHAnsi"/>
        </w:rPr>
        <w:t xml:space="preserve">go back into the APF by clicking on the APF ID shown (this will be a number) and </w:t>
      </w:r>
      <w:r w:rsidR="004B0ED6">
        <w:rPr>
          <w:rFonts w:cstheme="minorHAnsi"/>
        </w:rPr>
        <w:t>proceed to the section on</w:t>
      </w:r>
      <w:r w:rsidR="00880EC9" w:rsidRPr="00344E59">
        <w:rPr>
          <w:rFonts w:cstheme="minorHAnsi"/>
        </w:rPr>
        <w:t xml:space="preserve"> the APF called ‘Proposal Authorisation’:</w:t>
      </w:r>
    </w:p>
    <w:p w:rsidR="00880EC9" w:rsidRPr="00344E59" w:rsidRDefault="00880EC9">
      <w:pPr>
        <w:rPr>
          <w:rFonts w:cstheme="minorHAnsi"/>
        </w:rPr>
      </w:pPr>
      <w:r w:rsidRPr="00344E59">
        <w:rPr>
          <w:rFonts w:cstheme="minorHAnsi"/>
          <w:noProof/>
          <w:lang w:eastAsia="en-GB"/>
        </w:rPr>
        <w:lastRenderedPageBreak/>
        <mc:AlternateContent>
          <mc:Choice Requires="wps">
            <w:drawing>
              <wp:anchor distT="0" distB="0" distL="114300" distR="114300" simplePos="0" relativeHeight="251659264" behindDoc="0" locked="0" layoutInCell="1" allowOverlap="1" wp14:anchorId="3B0DFA46" wp14:editId="2247139E">
                <wp:simplePos x="0" y="0"/>
                <wp:positionH relativeFrom="column">
                  <wp:posOffset>2857500</wp:posOffset>
                </wp:positionH>
                <wp:positionV relativeFrom="paragraph">
                  <wp:posOffset>2333625</wp:posOffset>
                </wp:positionV>
                <wp:extent cx="828675" cy="257175"/>
                <wp:effectExtent l="0" t="0" r="28575" b="28575"/>
                <wp:wrapNone/>
                <wp:docPr id="6" name="Oval 6"/>
                <wp:cNvGraphicFramePr/>
                <a:graphic xmlns:a="http://schemas.openxmlformats.org/drawingml/2006/main">
                  <a:graphicData uri="http://schemas.microsoft.com/office/word/2010/wordprocessingShape">
                    <wps:wsp>
                      <wps:cNvSpPr/>
                      <wps:spPr>
                        <a:xfrm>
                          <a:off x="0" y="0"/>
                          <a:ext cx="82867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25pt;margin-top:183.75pt;width:65.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" filled="f" strokecolor="red" strokeweight="2pt"/>
            </w:pict>
          </mc:Fallback>
        </mc:AlternateContent>
      </w:r>
      <w:r w:rsidRPr="00344E59">
        <w:rPr>
          <w:rFonts w:cstheme="minorHAnsi"/>
          <w:noProof/>
          <w:lang w:eastAsia="en-GB"/>
        </w:rPr>
        <w:drawing>
          <wp:inline distT="0" distB="0" distL="0" distR="0" wp14:anchorId="1BC8531E" wp14:editId="6F295AA5">
            <wp:extent cx="5656099" cy="3562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E07C.tmp"/>
                    <pic:cNvPicPr/>
                  </pic:nvPicPr>
                  <pic:blipFill rotWithShape="1">
                    <a:blip r:embed="rId14">
                      <a:extLst>
                        <a:ext uri="{28A0092B-C50C-407E-A947-70E740481C1C}">
                          <a14:useLocalDpi xmlns:a14="http://schemas.microsoft.com/office/drawing/2010/main" val="0"/>
                        </a:ext>
                      </a:extLst>
                    </a:blip>
                    <a:srcRect l="2824" t="16770" r="2475" b="8902"/>
                    <a:stretch/>
                  </pic:blipFill>
                  <pic:spPr bwMode="auto">
                    <a:xfrm>
                      <a:off x="0" y="0"/>
                      <a:ext cx="5654538" cy="3561367"/>
                    </a:xfrm>
                    <a:prstGeom prst="rect">
                      <a:avLst/>
                    </a:prstGeom>
                    <a:ln>
                      <a:noFill/>
                    </a:ln>
                    <a:extLst>
                      <a:ext uri="{53640926-AAD7-44D8-BBD7-CCE9431645EC}">
                        <a14:shadowObscured xmlns:a14="http://schemas.microsoft.com/office/drawing/2010/main"/>
                      </a:ext>
                    </a:extLst>
                  </pic:spPr>
                </pic:pic>
              </a:graphicData>
            </a:graphic>
          </wp:inline>
        </w:drawing>
      </w:r>
    </w:p>
    <w:p w:rsidR="00880EC9" w:rsidRPr="00344E59" w:rsidRDefault="00132E5A">
      <w:pPr>
        <w:rPr>
          <w:rFonts w:cstheme="minorHAnsi"/>
        </w:rPr>
      </w:pPr>
      <w:r>
        <w:rPr>
          <w:rFonts w:cstheme="minorHAnsi"/>
        </w:rPr>
        <w:t>FDOs</w:t>
      </w:r>
      <w:r w:rsidR="005E26A9">
        <w:rPr>
          <w:rFonts w:cstheme="minorHAnsi"/>
        </w:rPr>
        <w:t xml:space="preserve"> will c</w:t>
      </w:r>
      <w:r w:rsidR="00880EC9" w:rsidRPr="00344E59">
        <w:rPr>
          <w:rFonts w:cstheme="minorHAnsi"/>
        </w:rPr>
        <w:t>lick on the ‘Request Approval’ link and the following screen will be displayed:</w:t>
      </w:r>
    </w:p>
    <w:p w:rsidR="00880EC9" w:rsidRPr="00344E59" w:rsidRDefault="00880EC9">
      <w:pPr>
        <w:rPr>
          <w:rFonts w:cstheme="minorHAnsi"/>
        </w:rPr>
      </w:pPr>
      <w:r w:rsidRPr="00344E59">
        <w:rPr>
          <w:rFonts w:cstheme="minorHAnsi"/>
          <w:noProof/>
          <w:lang w:eastAsia="en-GB"/>
        </w:rPr>
        <w:drawing>
          <wp:inline distT="0" distB="0" distL="0" distR="0" wp14:anchorId="2087675A" wp14:editId="0594A178">
            <wp:extent cx="5457825" cy="2381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A274.tmp"/>
                    <pic:cNvPicPr/>
                  </pic:nvPicPr>
                  <pic:blipFill rotWithShape="1">
                    <a:blip r:embed="rId15">
                      <a:extLst>
                        <a:ext uri="{28A0092B-C50C-407E-A947-70E740481C1C}">
                          <a14:useLocalDpi xmlns:a14="http://schemas.microsoft.com/office/drawing/2010/main" val="0"/>
                        </a:ext>
                      </a:extLst>
                    </a:blip>
                    <a:srcRect l="1827" t="26708" r="2974" b="21532"/>
                    <a:stretch/>
                  </pic:blipFill>
                  <pic:spPr bwMode="auto">
                    <a:xfrm>
                      <a:off x="0" y="0"/>
                      <a:ext cx="5456319" cy="2380593"/>
                    </a:xfrm>
                    <a:prstGeom prst="rect">
                      <a:avLst/>
                    </a:prstGeom>
                    <a:ln>
                      <a:noFill/>
                    </a:ln>
                    <a:extLst>
                      <a:ext uri="{53640926-AAD7-44D8-BBD7-CCE9431645EC}">
                        <a14:shadowObscured xmlns:a14="http://schemas.microsoft.com/office/drawing/2010/main"/>
                      </a:ext>
                    </a:extLst>
                  </pic:spPr>
                </pic:pic>
              </a:graphicData>
            </a:graphic>
          </wp:inline>
        </w:drawing>
      </w:r>
    </w:p>
    <w:p w:rsidR="00794C93" w:rsidRPr="00344E59" w:rsidRDefault="002409B3">
      <w:pPr>
        <w:rPr>
          <w:rFonts w:cstheme="minorHAnsi"/>
        </w:rPr>
      </w:pPr>
      <w:r w:rsidRPr="00344E59">
        <w:rPr>
          <w:rFonts w:cstheme="minorHAnsi"/>
        </w:rPr>
        <w:t xml:space="preserve">From this screen </w:t>
      </w:r>
      <w:r w:rsidR="001115B8">
        <w:rPr>
          <w:rFonts w:cstheme="minorHAnsi"/>
        </w:rPr>
        <w:t>FDOs</w:t>
      </w:r>
      <w:r w:rsidR="00880EC9" w:rsidRPr="00344E59">
        <w:rPr>
          <w:rFonts w:cstheme="minorHAnsi"/>
        </w:rPr>
        <w:t xml:space="preserve"> will be given the option to select which stage of approval is required along with the </w:t>
      </w:r>
      <w:r w:rsidR="001115B8">
        <w:rPr>
          <w:rFonts w:cstheme="minorHAnsi"/>
        </w:rPr>
        <w:t>‘</w:t>
      </w:r>
      <w:r w:rsidR="00880EC9" w:rsidRPr="00344E59">
        <w:rPr>
          <w:rFonts w:cstheme="minorHAnsi"/>
        </w:rPr>
        <w:t>Role</w:t>
      </w:r>
      <w:r w:rsidR="001115B8">
        <w:rPr>
          <w:rFonts w:cstheme="minorHAnsi"/>
        </w:rPr>
        <w:t>’</w:t>
      </w:r>
      <w:r w:rsidR="00880EC9" w:rsidRPr="00344E59">
        <w:rPr>
          <w:rFonts w:cstheme="minorHAnsi"/>
        </w:rPr>
        <w:t xml:space="preserve"> of the person that </w:t>
      </w:r>
      <w:r w:rsidR="005E26A9">
        <w:rPr>
          <w:rFonts w:cstheme="minorHAnsi"/>
        </w:rPr>
        <w:t>they</w:t>
      </w:r>
      <w:r w:rsidR="00880EC9" w:rsidRPr="00344E59">
        <w:rPr>
          <w:rFonts w:cstheme="minorHAnsi"/>
        </w:rPr>
        <w:t xml:space="preserve"> are sending the request to</w:t>
      </w:r>
      <w:r w:rsidRPr="00344E59">
        <w:rPr>
          <w:rFonts w:cstheme="minorHAnsi"/>
        </w:rPr>
        <w:t xml:space="preserve"> from </w:t>
      </w:r>
      <w:r w:rsidR="007D2D2C">
        <w:rPr>
          <w:rFonts w:cstheme="minorHAnsi"/>
        </w:rPr>
        <w:t xml:space="preserve">the </w:t>
      </w:r>
      <w:r w:rsidRPr="00344E59">
        <w:rPr>
          <w:rFonts w:cstheme="minorHAnsi"/>
        </w:rPr>
        <w:t>drop down lists</w:t>
      </w:r>
      <w:r w:rsidR="00880EC9" w:rsidRPr="00344E59">
        <w:rPr>
          <w:rFonts w:cstheme="minorHAnsi"/>
        </w:rPr>
        <w:t>:</w:t>
      </w:r>
    </w:p>
    <w:p w:rsidR="00880EC9" w:rsidRPr="00344E59" w:rsidRDefault="00880EC9">
      <w:pPr>
        <w:rPr>
          <w:rFonts w:cstheme="minorHAnsi"/>
        </w:rPr>
      </w:pPr>
      <w:r w:rsidRPr="00344E59">
        <w:rPr>
          <w:rFonts w:cstheme="minorHAnsi"/>
          <w:noProof/>
          <w:lang w:eastAsia="en-GB"/>
        </w:rPr>
        <w:drawing>
          <wp:inline distT="0" distB="0" distL="0" distR="0" wp14:anchorId="32032DCB" wp14:editId="3F009D3D">
            <wp:extent cx="1985720" cy="142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5778" t="28890" r="23088" b="48523"/>
                    <a:stretch/>
                  </pic:blipFill>
                  <pic:spPr bwMode="auto">
                    <a:xfrm>
                      <a:off x="0" y="0"/>
                      <a:ext cx="2001713" cy="1440257"/>
                    </a:xfrm>
                    <a:prstGeom prst="rect">
                      <a:avLst/>
                    </a:prstGeom>
                    <a:ln>
                      <a:noFill/>
                    </a:ln>
                    <a:extLst>
                      <a:ext uri="{53640926-AAD7-44D8-BBD7-CCE9431645EC}">
                        <a14:shadowObscured xmlns:a14="http://schemas.microsoft.com/office/drawing/2010/main"/>
                      </a:ext>
                    </a:extLst>
                  </pic:spPr>
                </pic:pic>
              </a:graphicData>
            </a:graphic>
          </wp:inline>
        </w:drawing>
      </w:r>
      <w:r w:rsidRPr="00344E59">
        <w:rPr>
          <w:rFonts w:cstheme="minorHAnsi"/>
        </w:rPr>
        <w:t xml:space="preserve">   </w:t>
      </w:r>
      <w:r w:rsidRPr="00344E59">
        <w:rPr>
          <w:rFonts w:cstheme="minorHAnsi"/>
          <w:noProof/>
          <w:lang w:eastAsia="en-GB"/>
        </w:rPr>
        <w:drawing>
          <wp:inline distT="0" distB="0" distL="0" distR="0" wp14:anchorId="159CF47F" wp14:editId="415C5C9E">
            <wp:extent cx="2586465" cy="1271580"/>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5278" t="57968" r="19030" b="20283"/>
                    <a:stretch/>
                  </pic:blipFill>
                  <pic:spPr bwMode="auto">
                    <a:xfrm>
                      <a:off x="0" y="0"/>
                      <a:ext cx="2607550" cy="1281946"/>
                    </a:xfrm>
                    <a:prstGeom prst="rect">
                      <a:avLst/>
                    </a:prstGeom>
                    <a:ln>
                      <a:noFill/>
                    </a:ln>
                    <a:extLst>
                      <a:ext uri="{53640926-AAD7-44D8-BBD7-CCE9431645EC}">
                        <a14:shadowObscured xmlns:a14="http://schemas.microsoft.com/office/drawing/2010/main"/>
                      </a:ext>
                    </a:extLst>
                  </pic:spPr>
                </pic:pic>
              </a:graphicData>
            </a:graphic>
          </wp:inline>
        </w:drawing>
      </w:r>
    </w:p>
    <w:p w:rsidR="00880EC9" w:rsidRPr="00344E59" w:rsidRDefault="00880EC9">
      <w:pPr>
        <w:rPr>
          <w:rFonts w:cstheme="minorHAnsi"/>
        </w:rPr>
      </w:pPr>
    </w:p>
    <w:p w:rsidR="004441B5" w:rsidRDefault="00132E5A">
      <w:pPr>
        <w:rPr>
          <w:rFonts w:cstheme="minorHAnsi"/>
        </w:rPr>
      </w:pPr>
      <w:r>
        <w:rPr>
          <w:rFonts w:cstheme="minorHAnsi"/>
        </w:rPr>
        <w:lastRenderedPageBreak/>
        <w:t>FDOs</w:t>
      </w:r>
      <w:r w:rsidR="00AC777A" w:rsidRPr="00344E59">
        <w:rPr>
          <w:rFonts w:cstheme="minorHAnsi"/>
        </w:rPr>
        <w:t xml:space="preserve"> will need to enter the email address of the recipient</w:t>
      </w:r>
      <w:r w:rsidR="00AA692C">
        <w:rPr>
          <w:rFonts w:cstheme="minorHAnsi"/>
        </w:rPr>
        <w:t>, provide a brief of the project (</w:t>
      </w:r>
      <w:r w:rsidR="00B62BDA">
        <w:rPr>
          <w:rFonts w:cstheme="minorHAnsi"/>
        </w:rPr>
        <w:t>r</w:t>
      </w:r>
      <w:r w:rsidR="00AA692C">
        <w:rPr>
          <w:rFonts w:cstheme="minorHAnsi"/>
        </w:rPr>
        <w:t xml:space="preserve">efer to </w:t>
      </w:r>
      <w:hyperlink w:anchor="ANnex3" w:history="1">
        <w:r w:rsidR="00AA692C" w:rsidRPr="00702EEF">
          <w:rPr>
            <w:rStyle w:val="Hyperlink"/>
            <w:rFonts w:cstheme="minorHAnsi"/>
          </w:rPr>
          <w:t>Annex 3</w:t>
        </w:r>
      </w:hyperlink>
      <w:r w:rsidR="00AA692C">
        <w:rPr>
          <w:rFonts w:cstheme="minorHAnsi"/>
        </w:rPr>
        <w:t xml:space="preserve"> for the APF template)</w:t>
      </w:r>
      <w:r w:rsidR="00430A29">
        <w:rPr>
          <w:rFonts w:cstheme="minorHAnsi"/>
        </w:rPr>
        <w:t xml:space="preserve"> and </w:t>
      </w:r>
      <w:r w:rsidR="00AA692C">
        <w:rPr>
          <w:rFonts w:cstheme="minorHAnsi"/>
        </w:rPr>
        <w:t xml:space="preserve">select the appropriate approval </w:t>
      </w:r>
      <w:r w:rsidR="00430A29">
        <w:rPr>
          <w:rFonts w:cstheme="minorHAnsi"/>
        </w:rPr>
        <w:t>stage of the application</w:t>
      </w:r>
      <w:r w:rsidR="00AA692C">
        <w:rPr>
          <w:rFonts w:cstheme="minorHAnsi"/>
        </w:rPr>
        <w:t>.</w:t>
      </w:r>
    </w:p>
    <w:p w:rsidR="004441B5" w:rsidRDefault="004441B5">
      <w:pPr>
        <w:rPr>
          <w:rFonts w:cstheme="minorHAnsi"/>
        </w:rPr>
      </w:pPr>
      <w:r>
        <w:rPr>
          <w:rFonts w:cstheme="minorHAnsi"/>
        </w:rPr>
        <w:t>P</w:t>
      </w:r>
      <w:r w:rsidR="0079083F" w:rsidRPr="00344E59">
        <w:rPr>
          <w:rFonts w:cstheme="minorHAnsi"/>
        </w:rPr>
        <w:t xml:space="preserve">lease note that if this requires </w:t>
      </w:r>
      <w:r w:rsidR="00B62BDA">
        <w:rPr>
          <w:rFonts w:cstheme="minorHAnsi"/>
        </w:rPr>
        <w:t>two</w:t>
      </w:r>
      <w:r>
        <w:rPr>
          <w:rFonts w:cstheme="minorHAnsi"/>
        </w:rPr>
        <w:t xml:space="preserve"> </w:t>
      </w:r>
      <w:r w:rsidR="0079083F" w:rsidRPr="00344E59">
        <w:rPr>
          <w:rFonts w:cstheme="minorHAnsi"/>
        </w:rPr>
        <w:t>UET or Board</w:t>
      </w:r>
      <w:r>
        <w:rPr>
          <w:rFonts w:cstheme="minorHAnsi"/>
        </w:rPr>
        <w:t xml:space="preserve"> </w:t>
      </w:r>
      <w:r w:rsidR="0079083F" w:rsidRPr="00344E59">
        <w:rPr>
          <w:rFonts w:cstheme="minorHAnsi"/>
        </w:rPr>
        <w:t>Member</w:t>
      </w:r>
      <w:r>
        <w:rPr>
          <w:rFonts w:cstheme="minorHAnsi"/>
        </w:rPr>
        <w:t>s’</w:t>
      </w:r>
      <w:r w:rsidR="0079083F" w:rsidRPr="00344E59">
        <w:rPr>
          <w:rFonts w:cstheme="minorHAnsi"/>
        </w:rPr>
        <w:t xml:space="preserve"> approval then requests will need to be generated for each signature required</w:t>
      </w:r>
      <w:r w:rsidR="00AC777A" w:rsidRPr="00344E59">
        <w:rPr>
          <w:rFonts w:cstheme="minorHAnsi"/>
        </w:rPr>
        <w:t>.</w:t>
      </w:r>
      <w:r>
        <w:rPr>
          <w:rFonts w:cstheme="minorHAnsi"/>
        </w:rPr>
        <w:t xml:space="preserve"> This can be done by selecting ‘Add another signatory’ as shown below</w:t>
      </w:r>
      <w:r w:rsidR="00B62BDA">
        <w:rPr>
          <w:rFonts w:cstheme="minorHAnsi"/>
        </w:rPr>
        <w:t>.</w:t>
      </w:r>
    </w:p>
    <w:p w:rsidR="004441B5" w:rsidRDefault="004441B5">
      <w:pPr>
        <w:rPr>
          <w:rFonts w:cstheme="minorHAnsi"/>
        </w:rPr>
      </w:pPr>
      <w:r>
        <w:rPr>
          <w:noProof/>
          <w:lang w:eastAsia="en-GB"/>
        </w:rPr>
        <mc:AlternateContent>
          <mc:Choice Requires="wps">
            <w:drawing>
              <wp:anchor distT="0" distB="0" distL="114300" distR="114300" simplePos="0" relativeHeight="251662336" behindDoc="0" locked="0" layoutInCell="1" allowOverlap="1" wp14:anchorId="0F59E0E2" wp14:editId="0614FC85">
                <wp:simplePos x="0" y="0"/>
                <wp:positionH relativeFrom="column">
                  <wp:posOffset>0</wp:posOffset>
                </wp:positionH>
                <wp:positionV relativeFrom="paragraph">
                  <wp:posOffset>549910</wp:posOffset>
                </wp:positionV>
                <wp:extent cx="1304925" cy="390525"/>
                <wp:effectExtent l="0" t="0" r="28575" b="28575"/>
                <wp:wrapNone/>
                <wp:docPr id="21" name="Oval 21"/>
                <wp:cNvGraphicFramePr/>
                <a:graphic xmlns:a="http://schemas.openxmlformats.org/drawingml/2006/main">
                  <a:graphicData uri="http://schemas.microsoft.com/office/word/2010/wordprocessingShape">
                    <wps:wsp>
                      <wps:cNvSpPr/>
                      <wps:spPr>
                        <a:xfrm>
                          <a:off x="0" y="0"/>
                          <a:ext cx="13049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0;margin-top:43.3pt;width:102.7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" filled="f" strokecolor="red" strokeweight="2pt"/>
            </w:pict>
          </mc:Fallback>
        </mc:AlternateContent>
      </w:r>
      <w:r>
        <w:rPr>
          <w:noProof/>
          <w:lang w:eastAsia="en-GB"/>
        </w:rPr>
        <w:drawing>
          <wp:inline distT="0" distB="0" distL="0" distR="0" wp14:anchorId="6E28398E" wp14:editId="1834E21E">
            <wp:extent cx="3933825" cy="952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33825" cy="952500"/>
                    </a:xfrm>
                    <a:prstGeom prst="rect">
                      <a:avLst/>
                    </a:prstGeom>
                  </pic:spPr>
                </pic:pic>
              </a:graphicData>
            </a:graphic>
          </wp:inline>
        </w:drawing>
      </w:r>
    </w:p>
    <w:p w:rsidR="004B0ED6" w:rsidRDefault="00602D65">
      <w:pPr>
        <w:rPr>
          <w:rFonts w:cstheme="minorHAnsi"/>
        </w:rPr>
      </w:pPr>
      <w:r>
        <w:rPr>
          <w:rFonts w:cstheme="minorHAnsi"/>
        </w:rPr>
        <w:t xml:space="preserve">WARNING: </w:t>
      </w:r>
      <w:r w:rsidR="004B0ED6">
        <w:rPr>
          <w:rFonts w:cstheme="minorHAnsi"/>
        </w:rPr>
        <w:t>Please note that you should select the correct ‘Role’ before inserting your</w:t>
      </w:r>
      <w:r w:rsidR="00AA692C">
        <w:rPr>
          <w:rFonts w:cstheme="minorHAnsi"/>
        </w:rPr>
        <w:t xml:space="preserve"> project brief</w:t>
      </w:r>
      <w:r w:rsidR="004B0ED6">
        <w:rPr>
          <w:rFonts w:cstheme="minorHAnsi"/>
        </w:rPr>
        <w:t>. Once you have populated your message, if you switch the ‘Role’, your message will disappear</w:t>
      </w:r>
      <w:r w:rsidR="004441B5">
        <w:rPr>
          <w:rFonts w:cstheme="minorHAnsi"/>
        </w:rPr>
        <w:t xml:space="preserve"> from the box</w:t>
      </w:r>
      <w:r w:rsidR="004B0ED6">
        <w:rPr>
          <w:rFonts w:cstheme="minorHAnsi"/>
        </w:rPr>
        <w:t xml:space="preserve">. </w:t>
      </w:r>
    </w:p>
    <w:p w:rsidR="007075FA" w:rsidRPr="007E10B5" w:rsidRDefault="007075FA">
      <w:pPr>
        <w:rPr>
          <w:rFonts w:cstheme="minorHAnsi"/>
          <w:b/>
          <w:sz w:val="28"/>
          <w:szCs w:val="28"/>
        </w:rPr>
      </w:pPr>
      <w:bookmarkStart w:id="3" w:name="EBS"/>
      <w:r w:rsidRPr="007E10B5">
        <w:rPr>
          <w:rFonts w:cstheme="minorHAnsi"/>
          <w:b/>
          <w:sz w:val="28"/>
          <w:szCs w:val="28"/>
        </w:rPr>
        <w:t>Early Bid Stage</w:t>
      </w:r>
    </w:p>
    <w:bookmarkEnd w:id="3"/>
    <w:p w:rsidR="003171CF" w:rsidRPr="00E31091" w:rsidRDefault="000A4F57">
      <w:pPr>
        <w:rPr>
          <w:rFonts w:cstheme="minorHAnsi"/>
        </w:rPr>
      </w:pPr>
      <w:r>
        <w:rPr>
          <w:rFonts w:cstheme="minorHAnsi"/>
        </w:rPr>
        <w:t>The Early Bid stage</w:t>
      </w:r>
      <w:r w:rsidR="00361DAE">
        <w:rPr>
          <w:rFonts w:cstheme="minorHAnsi"/>
        </w:rPr>
        <w:t xml:space="preserve"> of the APF approval process</w:t>
      </w:r>
      <w:r>
        <w:rPr>
          <w:rFonts w:cstheme="minorHAnsi"/>
        </w:rPr>
        <w:t xml:space="preserve"> is for </w:t>
      </w:r>
      <w:r w:rsidR="00132E5A">
        <w:rPr>
          <w:rFonts w:cstheme="minorHAnsi"/>
        </w:rPr>
        <w:t xml:space="preserve">the </w:t>
      </w:r>
      <w:proofErr w:type="spellStart"/>
      <w:r w:rsidR="00132E5A">
        <w:rPr>
          <w:rFonts w:cstheme="minorHAnsi"/>
        </w:rPr>
        <w:t>HoDs</w:t>
      </w:r>
      <w:proofErr w:type="spellEnd"/>
      <w:r w:rsidR="00132E5A">
        <w:rPr>
          <w:rFonts w:cstheme="minorHAnsi"/>
        </w:rPr>
        <w:t xml:space="preserve"> and </w:t>
      </w:r>
      <w:proofErr w:type="spellStart"/>
      <w:r w:rsidR="00132E5A">
        <w:rPr>
          <w:rFonts w:cstheme="minorHAnsi"/>
        </w:rPr>
        <w:t>HoRs</w:t>
      </w:r>
      <w:proofErr w:type="spellEnd"/>
      <w:r w:rsidR="00B47DD6">
        <w:rPr>
          <w:rFonts w:cstheme="minorHAnsi"/>
        </w:rPr>
        <w:t xml:space="preserve"> to approve an </w:t>
      </w:r>
      <w:r w:rsidR="001A3F52">
        <w:rPr>
          <w:rFonts w:cstheme="minorHAnsi"/>
        </w:rPr>
        <w:t>‘</w:t>
      </w:r>
      <w:r w:rsidR="00B47DD6">
        <w:rPr>
          <w:rFonts w:cstheme="minorHAnsi"/>
        </w:rPr>
        <w:t>Intention to Bid</w:t>
      </w:r>
      <w:r w:rsidR="001A3F52">
        <w:rPr>
          <w:rFonts w:cstheme="minorHAnsi"/>
        </w:rPr>
        <w:t>’</w:t>
      </w:r>
      <w:r w:rsidR="00053B5B">
        <w:rPr>
          <w:rFonts w:cstheme="minorHAnsi"/>
        </w:rPr>
        <w:t xml:space="preserve"> from a PI.  </w:t>
      </w:r>
      <w:r w:rsidR="002C7A50">
        <w:rPr>
          <w:rFonts w:cstheme="minorHAnsi"/>
        </w:rPr>
        <w:t xml:space="preserve">Please note that </w:t>
      </w:r>
      <w:r w:rsidR="008B1A6F">
        <w:rPr>
          <w:rFonts w:cstheme="minorHAnsi"/>
        </w:rPr>
        <w:t xml:space="preserve">the Early Bid Stage mainly applies to </w:t>
      </w:r>
      <w:r w:rsidR="00053B5B">
        <w:rPr>
          <w:rFonts w:cstheme="minorHAnsi"/>
        </w:rPr>
        <w:t>consultancy project</w:t>
      </w:r>
      <w:r w:rsidR="008B1A6F">
        <w:rPr>
          <w:rFonts w:cstheme="minorHAnsi"/>
        </w:rPr>
        <w:t xml:space="preserve">s </w:t>
      </w:r>
      <w:r w:rsidR="00D37E27">
        <w:rPr>
          <w:rFonts w:cstheme="minorHAnsi"/>
        </w:rPr>
        <w:t>adhering to BU terms and conditions</w:t>
      </w:r>
      <w:r w:rsidR="00053B5B">
        <w:rPr>
          <w:rFonts w:cstheme="minorHAnsi"/>
        </w:rPr>
        <w:t xml:space="preserve"> </w:t>
      </w:r>
      <w:r w:rsidR="008B1A6F">
        <w:rPr>
          <w:rFonts w:cstheme="minorHAnsi"/>
        </w:rPr>
        <w:t xml:space="preserve">as </w:t>
      </w:r>
      <w:r w:rsidR="002C7A50">
        <w:rPr>
          <w:rFonts w:cstheme="minorHAnsi"/>
        </w:rPr>
        <w:t>these</w:t>
      </w:r>
      <w:r w:rsidR="00053B5B">
        <w:rPr>
          <w:rFonts w:cstheme="minorHAnsi"/>
        </w:rPr>
        <w:t xml:space="preserve"> only require financial approval.</w:t>
      </w:r>
      <w:r w:rsidR="002C7A50">
        <w:rPr>
          <w:rFonts w:cstheme="minorHAnsi"/>
        </w:rPr>
        <w:t xml:space="preserve">  </w:t>
      </w:r>
      <w:r w:rsidR="00F71AD3">
        <w:rPr>
          <w:rFonts w:cstheme="minorHAnsi"/>
        </w:rPr>
        <w:t>A</w:t>
      </w:r>
      <w:r w:rsidR="002C7A50">
        <w:rPr>
          <w:rFonts w:cstheme="minorHAnsi"/>
        </w:rPr>
        <w:t xml:space="preserve">ll </w:t>
      </w:r>
      <w:r w:rsidR="008B1A6F">
        <w:rPr>
          <w:rFonts w:cstheme="minorHAnsi"/>
        </w:rPr>
        <w:t xml:space="preserve">other </w:t>
      </w:r>
      <w:r w:rsidR="00F71AD3">
        <w:rPr>
          <w:rFonts w:cstheme="minorHAnsi"/>
        </w:rPr>
        <w:t xml:space="preserve">competitive research applications </w:t>
      </w:r>
      <w:r w:rsidR="00E31091">
        <w:rPr>
          <w:rFonts w:cstheme="minorHAnsi"/>
        </w:rPr>
        <w:t>(including competitive knowledge exchange applications where the value exceeds £50K, e</w:t>
      </w:r>
      <w:r w:rsidR="00B62BDA">
        <w:rPr>
          <w:rFonts w:cstheme="minorHAnsi"/>
        </w:rPr>
        <w:t>.</w:t>
      </w:r>
      <w:r w:rsidR="00E31091">
        <w:rPr>
          <w:rFonts w:cstheme="minorHAnsi"/>
        </w:rPr>
        <w:t>g</w:t>
      </w:r>
      <w:r w:rsidR="00B62BDA">
        <w:rPr>
          <w:rFonts w:cstheme="minorHAnsi"/>
        </w:rPr>
        <w:t>.</w:t>
      </w:r>
      <w:r w:rsidR="00E31091">
        <w:rPr>
          <w:rFonts w:cstheme="minorHAnsi"/>
        </w:rPr>
        <w:t xml:space="preserve"> competitive tenders) </w:t>
      </w:r>
      <w:r w:rsidR="00F71AD3">
        <w:rPr>
          <w:rFonts w:cstheme="minorHAnsi"/>
        </w:rPr>
        <w:t xml:space="preserve">will </w:t>
      </w:r>
      <w:r w:rsidR="00E31091">
        <w:rPr>
          <w:rFonts w:cstheme="minorHAnsi"/>
        </w:rPr>
        <w:t xml:space="preserve">first </w:t>
      </w:r>
      <w:r w:rsidR="00F71AD3">
        <w:rPr>
          <w:rFonts w:cstheme="minorHAnsi"/>
        </w:rPr>
        <w:t>go through the Quality Approval stage</w:t>
      </w:r>
      <w:r w:rsidR="00132E5A">
        <w:rPr>
          <w:rFonts w:cstheme="minorHAnsi"/>
        </w:rPr>
        <w:t xml:space="preserve"> (except for FST)</w:t>
      </w:r>
      <w:r w:rsidR="008B1A6F">
        <w:rPr>
          <w:rFonts w:cstheme="minorHAnsi"/>
        </w:rPr>
        <w:t>, before proceeding to the Final Stage approval</w:t>
      </w:r>
      <w:r w:rsidR="003862BD">
        <w:rPr>
          <w:rFonts w:cstheme="minorHAnsi"/>
        </w:rPr>
        <w:t>.</w:t>
      </w:r>
      <w:r w:rsidR="00F71AD3">
        <w:rPr>
          <w:rFonts w:cstheme="minorHAnsi"/>
        </w:rPr>
        <w:t xml:space="preserve"> UET authorisation will only be required for app</w:t>
      </w:r>
      <w:r w:rsidR="00E71588">
        <w:rPr>
          <w:rFonts w:cstheme="minorHAnsi"/>
        </w:rPr>
        <w:t>lications over the value of £500</w:t>
      </w:r>
      <w:r w:rsidR="00F71AD3">
        <w:rPr>
          <w:rFonts w:cstheme="minorHAnsi"/>
        </w:rPr>
        <w:t>k</w:t>
      </w:r>
      <w:r w:rsidR="003862BD">
        <w:rPr>
          <w:rFonts w:cstheme="minorHAnsi"/>
        </w:rPr>
        <w:t>, and if CAF is required</w:t>
      </w:r>
      <w:r w:rsidR="00F97C68">
        <w:rPr>
          <w:rFonts w:cstheme="minorHAnsi"/>
        </w:rPr>
        <w:t xml:space="preserve"> (as per current financial regulations)</w:t>
      </w:r>
      <w:r w:rsidR="001A3F52">
        <w:rPr>
          <w:rFonts w:cstheme="minorHAnsi"/>
        </w:rPr>
        <w:t xml:space="preserve"> and these will be requested electronically, as described </w:t>
      </w:r>
      <w:r w:rsidR="00E31091">
        <w:rPr>
          <w:rFonts w:cstheme="minorHAnsi"/>
        </w:rPr>
        <w:t>later on in the document</w:t>
      </w:r>
      <w:r w:rsidR="003A6993">
        <w:rPr>
          <w:rFonts w:cstheme="minorHAnsi"/>
        </w:rPr>
        <w:t>.</w:t>
      </w:r>
      <w:r w:rsidR="00F71AD3">
        <w:rPr>
          <w:rFonts w:cstheme="minorHAnsi"/>
        </w:rPr>
        <w:t xml:space="preserve">  Board signatures are not required at the Early Bid stage.</w:t>
      </w:r>
    </w:p>
    <w:p w:rsidR="00E31091" w:rsidRDefault="001A5445">
      <w:pPr>
        <w:rPr>
          <w:rFonts w:cstheme="minorHAnsi"/>
        </w:rPr>
      </w:pPr>
      <w:r>
        <w:rPr>
          <w:rFonts w:cstheme="minorHAnsi"/>
        </w:rPr>
        <w:t xml:space="preserve">Before </w:t>
      </w:r>
      <w:r w:rsidR="00E31091">
        <w:rPr>
          <w:rFonts w:cstheme="minorHAnsi"/>
        </w:rPr>
        <w:t>an</w:t>
      </w:r>
      <w:r>
        <w:rPr>
          <w:rFonts w:cstheme="minorHAnsi"/>
        </w:rPr>
        <w:t xml:space="preserve"> application is sent for </w:t>
      </w:r>
      <w:r w:rsidR="003A6993">
        <w:rPr>
          <w:rFonts w:cstheme="minorHAnsi"/>
        </w:rPr>
        <w:t xml:space="preserve">final </w:t>
      </w:r>
      <w:r>
        <w:rPr>
          <w:rFonts w:cstheme="minorHAnsi"/>
        </w:rPr>
        <w:t xml:space="preserve">approval, PI approval has to be obtained. </w:t>
      </w:r>
    </w:p>
    <w:p w:rsidR="00E31091" w:rsidRPr="00F27D99" w:rsidRDefault="00E31091">
      <w:pPr>
        <w:rPr>
          <w:rFonts w:cstheme="minorHAnsi"/>
          <w:i/>
          <w:sz w:val="24"/>
          <w:szCs w:val="28"/>
          <w:u w:val="single"/>
        </w:rPr>
      </w:pPr>
      <w:bookmarkStart w:id="4" w:name="PI"/>
      <w:r w:rsidRPr="00F27D99">
        <w:rPr>
          <w:rFonts w:cstheme="minorHAnsi"/>
          <w:i/>
          <w:sz w:val="24"/>
          <w:szCs w:val="28"/>
          <w:u w:val="single"/>
        </w:rPr>
        <w:t>PI Approval stage</w:t>
      </w:r>
    </w:p>
    <w:bookmarkEnd w:id="4"/>
    <w:p w:rsidR="001A5445" w:rsidRDefault="003A20C0">
      <w:pPr>
        <w:rPr>
          <w:rFonts w:cstheme="minorHAnsi"/>
        </w:rPr>
      </w:pPr>
      <w:r>
        <w:rPr>
          <w:rFonts w:cstheme="minorHAnsi"/>
        </w:rPr>
        <w:t>To send an APF approval to the PI, select ‘PI Approval’ from the Approval stage drop down menu</w:t>
      </w:r>
      <w:r w:rsidR="00E31091">
        <w:rPr>
          <w:rFonts w:cstheme="minorHAnsi"/>
        </w:rPr>
        <w:t xml:space="preserve"> on RED</w:t>
      </w:r>
      <w:r>
        <w:rPr>
          <w:rFonts w:cstheme="minorHAnsi"/>
        </w:rPr>
        <w:t>. Once selected, you will see this screen:</w:t>
      </w:r>
    </w:p>
    <w:p w:rsidR="003A20C0" w:rsidRDefault="00700ACC">
      <w:pPr>
        <w:rPr>
          <w:rFonts w:cstheme="minorHAnsi"/>
        </w:rPr>
      </w:pPr>
      <w:r>
        <w:rPr>
          <w:noProof/>
          <w:lang w:eastAsia="en-GB"/>
        </w:rPr>
        <w:lastRenderedPageBreak/>
        <w:drawing>
          <wp:inline distT="0" distB="0" distL="0" distR="0" wp14:anchorId="3FD3512C" wp14:editId="28DDC846">
            <wp:extent cx="4687034" cy="5311471"/>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86229" cy="5310559"/>
                    </a:xfrm>
                    <a:prstGeom prst="rect">
                      <a:avLst/>
                    </a:prstGeom>
                  </pic:spPr>
                </pic:pic>
              </a:graphicData>
            </a:graphic>
          </wp:inline>
        </w:drawing>
      </w:r>
    </w:p>
    <w:p w:rsidR="004C05BB" w:rsidRPr="00602D65" w:rsidRDefault="007C2186">
      <w:pPr>
        <w:rPr>
          <w:rFonts w:cstheme="minorHAnsi"/>
          <w:i/>
        </w:rPr>
      </w:pPr>
      <w:r w:rsidRPr="00602D65">
        <w:rPr>
          <w:rFonts w:cstheme="minorHAnsi"/>
          <w:i/>
        </w:rPr>
        <w:t xml:space="preserve">Special note: </w:t>
      </w:r>
      <w:r w:rsidR="00D22075" w:rsidRPr="00602D65">
        <w:rPr>
          <w:rFonts w:cstheme="minorHAnsi"/>
          <w:i/>
        </w:rPr>
        <w:t>If it is a consultancy project, i</w:t>
      </w:r>
      <w:r w:rsidR="004C05BB" w:rsidRPr="00602D65">
        <w:rPr>
          <w:rFonts w:cstheme="minorHAnsi"/>
          <w:i/>
        </w:rPr>
        <w:t>t is suggested that FDO</w:t>
      </w:r>
      <w:r w:rsidR="00E31091" w:rsidRPr="00602D65">
        <w:rPr>
          <w:rFonts w:cstheme="minorHAnsi"/>
          <w:i/>
        </w:rPr>
        <w:t>s</w:t>
      </w:r>
      <w:r w:rsidR="004C05BB" w:rsidRPr="00602D65">
        <w:rPr>
          <w:rFonts w:cstheme="minorHAnsi"/>
          <w:i/>
        </w:rPr>
        <w:t xml:space="preserve"> </w:t>
      </w:r>
      <w:r w:rsidR="00E31091" w:rsidRPr="00602D65">
        <w:rPr>
          <w:rFonts w:cstheme="minorHAnsi"/>
          <w:i/>
        </w:rPr>
        <w:t xml:space="preserve">should amend/ omit the points </w:t>
      </w:r>
      <w:r w:rsidR="00D22075" w:rsidRPr="00602D65">
        <w:rPr>
          <w:rFonts w:cstheme="minorHAnsi"/>
          <w:i/>
        </w:rPr>
        <w:t xml:space="preserve">to </w:t>
      </w:r>
      <w:r w:rsidR="009B0A7E" w:rsidRPr="00602D65">
        <w:rPr>
          <w:rFonts w:cstheme="minorHAnsi"/>
          <w:i/>
        </w:rPr>
        <w:t>ensure that they are applicable to the project, e</w:t>
      </w:r>
      <w:r w:rsidR="00B62BDA">
        <w:rPr>
          <w:rFonts w:cstheme="minorHAnsi"/>
          <w:i/>
        </w:rPr>
        <w:t>.</w:t>
      </w:r>
      <w:r w:rsidR="009B0A7E" w:rsidRPr="00602D65">
        <w:rPr>
          <w:rFonts w:cstheme="minorHAnsi"/>
          <w:i/>
        </w:rPr>
        <w:t>g</w:t>
      </w:r>
      <w:r w:rsidR="00D22075" w:rsidRPr="00602D65">
        <w:rPr>
          <w:rFonts w:cstheme="minorHAnsi"/>
          <w:i/>
        </w:rPr>
        <w:t xml:space="preserve">. </w:t>
      </w:r>
      <w:r w:rsidR="008837BF" w:rsidRPr="00602D65">
        <w:rPr>
          <w:rFonts w:cstheme="minorHAnsi"/>
          <w:i/>
        </w:rPr>
        <w:t xml:space="preserve">the final draft is not attached as it’s not yet available; or price quoted is based on hourly/daily rate, etc. </w:t>
      </w:r>
    </w:p>
    <w:p w:rsidR="003A20C0" w:rsidRDefault="003A20C0">
      <w:pPr>
        <w:rPr>
          <w:rFonts w:cstheme="minorHAnsi"/>
        </w:rPr>
      </w:pPr>
      <w:r>
        <w:rPr>
          <w:rFonts w:cstheme="minorHAnsi"/>
        </w:rPr>
        <w:t>Upon clicking ‘request’ an automated email will be sent to the PI for their approval</w:t>
      </w:r>
      <w:r w:rsidR="00B62BDA">
        <w:rPr>
          <w:rFonts w:cstheme="minorHAnsi"/>
        </w:rPr>
        <w:t>, as shown below</w:t>
      </w:r>
      <w:r>
        <w:rPr>
          <w:rFonts w:cstheme="minorHAnsi"/>
        </w:rPr>
        <w:t>:</w:t>
      </w:r>
    </w:p>
    <w:p w:rsidR="003A20C0" w:rsidRDefault="0063686D">
      <w:pPr>
        <w:rPr>
          <w:rFonts w:cstheme="minorHAnsi"/>
        </w:rPr>
      </w:pPr>
      <w:r>
        <w:rPr>
          <w:noProof/>
          <w:lang w:eastAsia="en-GB"/>
        </w:rPr>
        <w:lastRenderedPageBreak/>
        <mc:AlternateContent>
          <mc:Choice Requires="wps">
            <w:drawing>
              <wp:anchor distT="0" distB="0" distL="114300" distR="114300" simplePos="0" relativeHeight="251663360" behindDoc="0" locked="0" layoutInCell="1" allowOverlap="1" wp14:anchorId="5F58DD40" wp14:editId="6F2CC673">
                <wp:simplePos x="0" y="0"/>
                <wp:positionH relativeFrom="column">
                  <wp:posOffset>223548</wp:posOffset>
                </wp:positionH>
                <wp:positionV relativeFrom="paragraph">
                  <wp:posOffset>2862884</wp:posOffset>
                </wp:positionV>
                <wp:extent cx="666750" cy="314325"/>
                <wp:effectExtent l="0" t="0" r="19050" b="28575"/>
                <wp:wrapNone/>
                <wp:docPr id="26" name="Oval 26"/>
                <wp:cNvGraphicFramePr/>
                <a:graphic xmlns:a="http://schemas.openxmlformats.org/drawingml/2006/main">
                  <a:graphicData uri="http://schemas.microsoft.com/office/word/2010/wordprocessingShape">
                    <wps:wsp>
                      <wps:cNvSpPr/>
                      <wps:spPr>
                        <a:xfrm>
                          <a:off x="0" y="0"/>
                          <a:ext cx="66675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17.6pt;margin-top:225.4pt;width:52.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" filled="f" strokecolor="red" strokeweight="2pt"/>
            </w:pict>
          </mc:Fallback>
        </mc:AlternateContent>
      </w:r>
      <w:r w:rsidR="0078050D">
        <w:rPr>
          <w:noProof/>
          <w:lang w:eastAsia="en-GB"/>
        </w:rPr>
        <w:drawing>
          <wp:inline distT="0" distB="0" distL="0" distR="0" wp14:anchorId="23C620B1" wp14:editId="02E0E3F9">
            <wp:extent cx="4422392" cy="36257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22281" cy="3625703"/>
                    </a:xfrm>
                    <a:prstGeom prst="rect">
                      <a:avLst/>
                    </a:prstGeom>
                  </pic:spPr>
                </pic:pic>
              </a:graphicData>
            </a:graphic>
          </wp:inline>
        </w:drawing>
      </w:r>
    </w:p>
    <w:p w:rsidR="0063686D" w:rsidRPr="00344E59" w:rsidRDefault="000B2252" w:rsidP="0063686D">
      <w:pPr>
        <w:rPr>
          <w:rFonts w:cstheme="minorHAnsi"/>
        </w:rPr>
      </w:pPr>
      <w:r>
        <w:rPr>
          <w:rFonts w:cstheme="minorHAnsi"/>
        </w:rPr>
        <w:t xml:space="preserve">When </w:t>
      </w:r>
      <w:r w:rsidR="0063686D">
        <w:rPr>
          <w:rFonts w:cstheme="minorHAnsi"/>
        </w:rPr>
        <w:t>the PI</w:t>
      </w:r>
      <w:r w:rsidR="0063686D" w:rsidRPr="00344E59">
        <w:rPr>
          <w:rFonts w:cstheme="minorHAnsi"/>
        </w:rPr>
        <w:t xml:space="preserve"> clicks on </w:t>
      </w:r>
      <w:r w:rsidR="0063686D">
        <w:rPr>
          <w:rFonts w:cstheme="minorHAnsi"/>
        </w:rPr>
        <w:t xml:space="preserve">the </w:t>
      </w:r>
      <w:r w:rsidR="0063686D" w:rsidRPr="00344E59">
        <w:rPr>
          <w:rFonts w:cstheme="minorHAnsi"/>
        </w:rPr>
        <w:t>‘click here’</w:t>
      </w:r>
      <w:r w:rsidR="0063686D">
        <w:rPr>
          <w:rFonts w:cstheme="minorHAnsi"/>
        </w:rPr>
        <w:t xml:space="preserve"> link</w:t>
      </w:r>
      <w:r w:rsidR="0063686D" w:rsidRPr="00344E59">
        <w:rPr>
          <w:rFonts w:cstheme="minorHAnsi"/>
        </w:rPr>
        <w:t xml:space="preserve">, they will be presented with the following screen (please </w:t>
      </w:r>
      <w:r w:rsidR="0063686D">
        <w:rPr>
          <w:rFonts w:cstheme="minorHAnsi"/>
        </w:rPr>
        <w:t xml:space="preserve">advise them </w:t>
      </w:r>
      <w:r w:rsidR="0063686D" w:rsidRPr="00344E59">
        <w:rPr>
          <w:rFonts w:cstheme="minorHAnsi"/>
        </w:rPr>
        <w:t>that they do not need to log into RED to do this</w:t>
      </w:r>
      <w:r w:rsidR="0063686D">
        <w:rPr>
          <w:rFonts w:cstheme="minorHAnsi"/>
        </w:rPr>
        <w:t xml:space="preserve"> and that the link will only work on campus PCs</w:t>
      </w:r>
      <w:r w:rsidR="0063686D" w:rsidRPr="00344E59">
        <w:rPr>
          <w:rFonts w:cstheme="minorHAnsi"/>
        </w:rPr>
        <w:t>)</w:t>
      </w:r>
      <w:r w:rsidR="004E5241">
        <w:rPr>
          <w:rFonts w:cstheme="minorHAnsi"/>
        </w:rPr>
        <w:t>.</w:t>
      </w:r>
    </w:p>
    <w:p w:rsidR="0063686D" w:rsidRDefault="0063686D">
      <w:pPr>
        <w:rPr>
          <w:rFonts w:cstheme="minorHAnsi"/>
        </w:rPr>
      </w:pPr>
      <w:r>
        <w:rPr>
          <w:noProof/>
          <w:lang w:eastAsia="en-GB"/>
        </w:rPr>
        <w:drawing>
          <wp:inline distT="0" distB="0" distL="0" distR="0" wp14:anchorId="08966761" wp14:editId="0D08B642">
            <wp:extent cx="5731510" cy="2470183"/>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470183"/>
                    </a:xfrm>
                    <a:prstGeom prst="rect">
                      <a:avLst/>
                    </a:prstGeom>
                  </pic:spPr>
                </pic:pic>
              </a:graphicData>
            </a:graphic>
          </wp:inline>
        </w:drawing>
      </w:r>
    </w:p>
    <w:p w:rsidR="0063686D" w:rsidRDefault="009A1AD6">
      <w:pPr>
        <w:rPr>
          <w:rFonts w:cstheme="minorHAnsi"/>
        </w:rPr>
      </w:pPr>
      <w:r>
        <w:rPr>
          <w:rFonts w:cstheme="minorHAnsi"/>
        </w:rPr>
        <w:t>To complete this approval process, the PI is required to indicate the method and reviewer of their quality review process (except for FST) and confirm they have read and understood all other points.</w:t>
      </w:r>
    </w:p>
    <w:p w:rsidR="009A1AD6" w:rsidRPr="00700ACC" w:rsidRDefault="009A1AD6">
      <w:pPr>
        <w:rPr>
          <w:noProof/>
          <w:lang w:eastAsia="en-GB"/>
        </w:rPr>
      </w:pPr>
      <w:r>
        <w:rPr>
          <w:rFonts w:cstheme="minorHAnsi"/>
        </w:rPr>
        <w:t xml:space="preserve">If the PI is unable to access RED, an approval via email is also acceptable. However, FDOs </w:t>
      </w:r>
      <w:r w:rsidR="00591A86">
        <w:rPr>
          <w:rFonts w:cstheme="minorHAnsi"/>
        </w:rPr>
        <w:t>are</w:t>
      </w:r>
      <w:r>
        <w:rPr>
          <w:rFonts w:cstheme="minorHAnsi"/>
        </w:rPr>
        <w:t xml:space="preserve"> required to upload </w:t>
      </w:r>
      <w:r w:rsidR="00591A86">
        <w:rPr>
          <w:rFonts w:cstheme="minorHAnsi"/>
        </w:rPr>
        <w:t xml:space="preserve">onto RED </w:t>
      </w:r>
      <w:r>
        <w:rPr>
          <w:rFonts w:cstheme="minorHAnsi"/>
        </w:rPr>
        <w:t>the PI’s email as proof of APF approval</w:t>
      </w:r>
      <w:r w:rsidR="00591A86">
        <w:rPr>
          <w:rFonts w:cstheme="minorHAnsi"/>
        </w:rPr>
        <w:t xml:space="preserve"> (FDOS will need to send the approval to themselves),</w:t>
      </w:r>
      <w:r>
        <w:rPr>
          <w:rFonts w:cstheme="minorHAnsi"/>
        </w:rPr>
        <w:t xml:space="preserve"> as shown below:</w:t>
      </w:r>
      <w:r w:rsidR="003F7852" w:rsidRPr="003F7852">
        <w:rPr>
          <w:noProof/>
          <w:lang w:eastAsia="en-GB"/>
        </w:rPr>
        <w:t xml:space="preserve"> </w:t>
      </w:r>
    </w:p>
    <w:p w:rsidR="001400ED" w:rsidRDefault="001400ED">
      <w:pPr>
        <w:rPr>
          <w:rFonts w:cstheme="minorHAnsi"/>
        </w:rPr>
      </w:pPr>
      <w:r>
        <w:rPr>
          <w:noProof/>
          <w:lang w:eastAsia="en-GB"/>
        </w:rPr>
        <w:lastRenderedPageBreak/>
        <w:drawing>
          <wp:inline distT="0" distB="0" distL="0" distR="0" wp14:anchorId="2244A70F" wp14:editId="3EC9B1A9">
            <wp:extent cx="5731510" cy="2282194"/>
            <wp:effectExtent l="0" t="0" r="254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282194"/>
                    </a:xfrm>
                    <a:prstGeom prst="rect">
                      <a:avLst/>
                    </a:prstGeom>
                  </pic:spPr>
                </pic:pic>
              </a:graphicData>
            </a:graphic>
          </wp:inline>
        </w:drawing>
      </w:r>
    </w:p>
    <w:p w:rsidR="004E5241" w:rsidRDefault="004E5241">
      <w:pPr>
        <w:rPr>
          <w:rFonts w:cstheme="minorHAnsi"/>
        </w:rPr>
      </w:pPr>
      <w:r>
        <w:rPr>
          <w:rFonts w:cstheme="minorHAnsi"/>
        </w:rPr>
        <w:t xml:space="preserve">After PI approval is completed, the application can then proceed to the </w:t>
      </w:r>
      <w:r w:rsidR="00481243">
        <w:rPr>
          <w:rFonts w:cstheme="minorHAnsi"/>
        </w:rPr>
        <w:t>next approval stage</w:t>
      </w:r>
      <w:r>
        <w:rPr>
          <w:rFonts w:cstheme="minorHAnsi"/>
        </w:rPr>
        <w:t>.</w:t>
      </w:r>
    </w:p>
    <w:p w:rsidR="001A3F52" w:rsidRPr="00430A29" w:rsidRDefault="004E5241">
      <w:pPr>
        <w:rPr>
          <w:rFonts w:cstheme="minorHAnsi"/>
        </w:rPr>
      </w:pPr>
      <w:r>
        <w:rPr>
          <w:rFonts w:cstheme="minorHAnsi"/>
        </w:rPr>
        <w:t xml:space="preserve">To do this, </w:t>
      </w:r>
      <w:r w:rsidR="00356C54">
        <w:rPr>
          <w:rFonts w:cstheme="minorHAnsi"/>
        </w:rPr>
        <w:t>FDOs</w:t>
      </w:r>
      <w:r w:rsidR="001A3F52">
        <w:rPr>
          <w:rFonts w:cstheme="minorHAnsi"/>
        </w:rPr>
        <w:t xml:space="preserve"> will complete the following screen to </w:t>
      </w:r>
      <w:r w:rsidR="007F79F5">
        <w:rPr>
          <w:rFonts w:cstheme="minorHAnsi"/>
        </w:rPr>
        <w:t>indicate</w:t>
      </w:r>
      <w:r w:rsidR="001A3F52">
        <w:rPr>
          <w:rFonts w:cstheme="minorHAnsi"/>
        </w:rPr>
        <w:t xml:space="preserve"> </w:t>
      </w:r>
      <w:r w:rsidR="008F5752">
        <w:rPr>
          <w:rFonts w:cstheme="minorHAnsi"/>
        </w:rPr>
        <w:t xml:space="preserve">the </w:t>
      </w:r>
      <w:r w:rsidR="001A3F52">
        <w:rPr>
          <w:rFonts w:cstheme="minorHAnsi"/>
        </w:rPr>
        <w:t>stage of approval</w:t>
      </w:r>
      <w:r w:rsidR="003E2661">
        <w:rPr>
          <w:rFonts w:cstheme="minorHAnsi"/>
        </w:rPr>
        <w:t>;</w:t>
      </w:r>
      <w:r w:rsidR="001A3F52">
        <w:rPr>
          <w:rFonts w:cstheme="minorHAnsi"/>
        </w:rPr>
        <w:t xml:space="preserve"> include a</w:t>
      </w:r>
      <w:r w:rsidR="000B2252">
        <w:rPr>
          <w:rFonts w:cstheme="minorHAnsi"/>
        </w:rPr>
        <w:t xml:space="preserve"> project brief </w:t>
      </w:r>
      <w:r w:rsidR="00544E6C">
        <w:rPr>
          <w:rFonts w:cstheme="minorHAnsi"/>
        </w:rPr>
        <w:t>(</w:t>
      </w:r>
      <w:r w:rsidR="00481243">
        <w:rPr>
          <w:rFonts w:cstheme="minorHAnsi"/>
        </w:rPr>
        <w:t>r</w:t>
      </w:r>
      <w:r w:rsidR="00544E6C">
        <w:rPr>
          <w:rFonts w:cstheme="minorHAnsi"/>
        </w:rPr>
        <w:t xml:space="preserve">efer to </w:t>
      </w:r>
      <w:hyperlink w:anchor="ANnex3" w:history="1">
        <w:r w:rsidR="00544E6C" w:rsidRPr="008F5752">
          <w:rPr>
            <w:rStyle w:val="Hyperlink"/>
            <w:rFonts w:cstheme="minorHAnsi"/>
          </w:rPr>
          <w:t>Annex 3</w:t>
        </w:r>
      </w:hyperlink>
      <w:r w:rsidR="00524B10">
        <w:rPr>
          <w:rFonts w:cstheme="minorHAnsi"/>
        </w:rPr>
        <w:t xml:space="preserve"> for template)</w:t>
      </w:r>
      <w:r w:rsidR="003E2661">
        <w:rPr>
          <w:rFonts w:cstheme="minorHAnsi"/>
        </w:rPr>
        <w:t>;</w:t>
      </w:r>
      <w:r w:rsidR="001A3F52">
        <w:rPr>
          <w:rFonts w:cstheme="minorHAnsi"/>
        </w:rPr>
        <w:t xml:space="preserve"> the email address of the </w:t>
      </w:r>
      <w:r w:rsidR="00AC263D">
        <w:rPr>
          <w:rFonts w:cstheme="minorHAnsi"/>
        </w:rPr>
        <w:t>A</w:t>
      </w:r>
      <w:r w:rsidR="001A3F52">
        <w:rPr>
          <w:rFonts w:cstheme="minorHAnsi"/>
        </w:rPr>
        <w:t>pprover</w:t>
      </w:r>
      <w:r w:rsidR="003E2661">
        <w:rPr>
          <w:rFonts w:cstheme="minorHAnsi"/>
        </w:rPr>
        <w:t>;</w:t>
      </w:r>
      <w:r w:rsidR="001A3F52">
        <w:rPr>
          <w:rFonts w:cstheme="minorHAnsi"/>
        </w:rPr>
        <w:t xml:space="preserve"> and their role.  They will then click </w:t>
      </w:r>
      <w:r w:rsidR="00356C54">
        <w:rPr>
          <w:rFonts w:cstheme="minorHAnsi"/>
        </w:rPr>
        <w:t>‘</w:t>
      </w:r>
      <w:r w:rsidR="001A3F52">
        <w:rPr>
          <w:rFonts w:cstheme="minorHAnsi"/>
        </w:rPr>
        <w:t>request</w:t>
      </w:r>
      <w:r w:rsidR="00356C54">
        <w:rPr>
          <w:rFonts w:cstheme="minorHAnsi"/>
        </w:rPr>
        <w:t>’</w:t>
      </w:r>
      <w:r w:rsidR="001A3F52">
        <w:rPr>
          <w:rFonts w:cstheme="minorHAnsi"/>
        </w:rPr>
        <w:t>:</w:t>
      </w:r>
    </w:p>
    <w:p w:rsidR="00794C93" w:rsidRPr="00344E59" w:rsidRDefault="00AC777A">
      <w:pPr>
        <w:rPr>
          <w:rFonts w:cstheme="minorHAnsi"/>
        </w:rPr>
      </w:pPr>
      <w:r w:rsidRPr="00344E59">
        <w:rPr>
          <w:rFonts w:cstheme="minorHAnsi"/>
          <w:noProof/>
          <w:lang w:eastAsia="en-GB"/>
        </w:rPr>
        <w:drawing>
          <wp:inline distT="0" distB="0" distL="0" distR="0" wp14:anchorId="5AB170B7" wp14:editId="643E11E4">
            <wp:extent cx="5649138" cy="24860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C68.tmp"/>
                    <pic:cNvPicPr/>
                  </pic:nvPicPr>
                  <pic:blipFill rotWithShape="1">
                    <a:blip r:embed="rId23">
                      <a:extLst>
                        <a:ext uri="{28A0092B-C50C-407E-A947-70E740481C1C}">
                          <a14:useLocalDpi xmlns:a14="http://schemas.microsoft.com/office/drawing/2010/main" val="0"/>
                        </a:ext>
                      </a:extLst>
                    </a:blip>
                    <a:srcRect l="2309" t="27951" r="4819" b="21117"/>
                    <a:stretch/>
                  </pic:blipFill>
                  <pic:spPr bwMode="auto">
                    <a:xfrm>
                      <a:off x="0" y="0"/>
                      <a:ext cx="5649138" cy="2486025"/>
                    </a:xfrm>
                    <a:prstGeom prst="rect">
                      <a:avLst/>
                    </a:prstGeom>
                    <a:ln>
                      <a:noFill/>
                    </a:ln>
                    <a:extLst>
                      <a:ext uri="{53640926-AAD7-44D8-BBD7-CCE9431645EC}">
                        <a14:shadowObscured xmlns:a14="http://schemas.microsoft.com/office/drawing/2010/main"/>
                      </a:ext>
                    </a:extLst>
                  </pic:spPr>
                </pic:pic>
              </a:graphicData>
            </a:graphic>
          </wp:inline>
        </w:drawing>
      </w:r>
    </w:p>
    <w:p w:rsidR="00AC777A" w:rsidRPr="00344E59" w:rsidRDefault="001A3F52">
      <w:pPr>
        <w:rPr>
          <w:rFonts w:cstheme="minorHAnsi"/>
        </w:rPr>
      </w:pPr>
      <w:r>
        <w:rPr>
          <w:rFonts w:cstheme="minorHAnsi"/>
        </w:rPr>
        <w:t>On clicking ‘request’, a</w:t>
      </w:r>
      <w:r w:rsidR="00AC777A" w:rsidRPr="00344E59">
        <w:rPr>
          <w:rFonts w:cstheme="minorHAnsi"/>
        </w:rPr>
        <w:t>n email will the</w:t>
      </w:r>
      <w:r w:rsidR="00EF6ECA">
        <w:rPr>
          <w:rFonts w:cstheme="minorHAnsi"/>
        </w:rPr>
        <w:t>n be generated and sent to the A</w:t>
      </w:r>
      <w:r w:rsidR="00AC777A" w:rsidRPr="00344E59">
        <w:rPr>
          <w:rFonts w:cstheme="minorHAnsi"/>
        </w:rPr>
        <w:t>pprover</w:t>
      </w:r>
      <w:r>
        <w:rPr>
          <w:rFonts w:cstheme="minorHAnsi"/>
        </w:rPr>
        <w:t>.  An example is shown below</w:t>
      </w:r>
      <w:r w:rsidR="00AC777A" w:rsidRPr="00344E59">
        <w:rPr>
          <w:rFonts w:cstheme="minorHAnsi"/>
        </w:rPr>
        <w:t>:</w:t>
      </w:r>
    </w:p>
    <w:p w:rsidR="00AC777A" w:rsidRPr="00344E59" w:rsidRDefault="00AC777A">
      <w:pPr>
        <w:rPr>
          <w:rFonts w:cstheme="minorHAnsi"/>
        </w:rPr>
      </w:pPr>
      <w:r w:rsidRPr="00344E59">
        <w:rPr>
          <w:rFonts w:cstheme="minorHAnsi"/>
          <w:noProof/>
          <w:lang w:eastAsia="en-GB"/>
        </w:rPr>
        <w:lastRenderedPageBreak/>
        <w:drawing>
          <wp:inline distT="0" distB="0" distL="0" distR="0" wp14:anchorId="3C4149DF" wp14:editId="2FBBB506">
            <wp:extent cx="3838575" cy="357879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CE69.tmp"/>
                    <pic:cNvPicPr/>
                  </pic:nvPicPr>
                  <pic:blipFill rotWithShape="1">
                    <a:blip r:embed="rId24">
                      <a:extLst>
                        <a:ext uri="{28A0092B-C50C-407E-A947-70E740481C1C}">
                          <a14:useLocalDpi xmlns:a14="http://schemas.microsoft.com/office/drawing/2010/main" val="0"/>
                        </a:ext>
                      </a:extLst>
                    </a:blip>
                    <a:srcRect l="41947" t="27805" r="17806" b="10164"/>
                    <a:stretch/>
                  </pic:blipFill>
                  <pic:spPr bwMode="auto">
                    <a:xfrm>
                      <a:off x="0" y="0"/>
                      <a:ext cx="3838575" cy="3578796"/>
                    </a:xfrm>
                    <a:prstGeom prst="rect">
                      <a:avLst/>
                    </a:prstGeom>
                    <a:ln>
                      <a:noFill/>
                    </a:ln>
                    <a:extLst>
                      <a:ext uri="{53640926-AAD7-44D8-BBD7-CCE9431645EC}">
                        <a14:shadowObscured xmlns:a14="http://schemas.microsoft.com/office/drawing/2010/main"/>
                      </a:ext>
                    </a:extLst>
                  </pic:spPr>
                </pic:pic>
              </a:graphicData>
            </a:graphic>
          </wp:inline>
        </w:drawing>
      </w:r>
    </w:p>
    <w:p w:rsidR="00AC777A" w:rsidRPr="00344E59" w:rsidRDefault="00DB5588">
      <w:pPr>
        <w:rPr>
          <w:rFonts w:cstheme="minorHAnsi"/>
        </w:rPr>
      </w:pPr>
      <w:r w:rsidRPr="00344E59">
        <w:rPr>
          <w:rFonts w:cstheme="minorHAnsi"/>
        </w:rPr>
        <w:t xml:space="preserve">When an </w:t>
      </w:r>
      <w:r w:rsidR="00AC263D">
        <w:rPr>
          <w:rFonts w:cstheme="minorHAnsi"/>
        </w:rPr>
        <w:t>A</w:t>
      </w:r>
      <w:r w:rsidRPr="00344E59">
        <w:rPr>
          <w:rFonts w:cstheme="minorHAnsi"/>
        </w:rPr>
        <w:t>pprover</w:t>
      </w:r>
      <w:r w:rsidR="001A3F52">
        <w:rPr>
          <w:rFonts w:cstheme="minorHAnsi"/>
        </w:rPr>
        <w:t xml:space="preserve"> (the email recipient)</w:t>
      </w:r>
      <w:r w:rsidRPr="00344E59">
        <w:rPr>
          <w:rFonts w:cstheme="minorHAnsi"/>
        </w:rPr>
        <w:t xml:space="preserve"> clicks on </w:t>
      </w:r>
      <w:r w:rsidR="00356C54">
        <w:rPr>
          <w:rFonts w:cstheme="minorHAnsi"/>
        </w:rPr>
        <w:t xml:space="preserve">the </w:t>
      </w:r>
      <w:r w:rsidRPr="00344E59">
        <w:rPr>
          <w:rFonts w:cstheme="minorHAnsi"/>
        </w:rPr>
        <w:t>‘click here’</w:t>
      </w:r>
      <w:r w:rsidR="00356C54">
        <w:rPr>
          <w:rFonts w:cstheme="minorHAnsi"/>
        </w:rPr>
        <w:t xml:space="preserve"> link</w:t>
      </w:r>
      <w:r w:rsidRPr="00344E59">
        <w:rPr>
          <w:rFonts w:cstheme="minorHAnsi"/>
        </w:rPr>
        <w:t>, they will be presented with the following screen</w:t>
      </w:r>
      <w:r w:rsidR="00C843E0" w:rsidRPr="00344E59">
        <w:rPr>
          <w:rFonts w:cstheme="minorHAnsi"/>
        </w:rPr>
        <w:t xml:space="preserve"> (please </w:t>
      </w:r>
      <w:r w:rsidR="00010B4D">
        <w:rPr>
          <w:rFonts w:cstheme="minorHAnsi"/>
        </w:rPr>
        <w:t>advise them</w:t>
      </w:r>
      <w:r w:rsidR="00010B4D" w:rsidRPr="00344E59">
        <w:rPr>
          <w:rFonts w:cstheme="minorHAnsi"/>
        </w:rPr>
        <w:t xml:space="preserve"> </w:t>
      </w:r>
      <w:r w:rsidR="00C843E0" w:rsidRPr="00344E59">
        <w:rPr>
          <w:rFonts w:cstheme="minorHAnsi"/>
        </w:rPr>
        <w:t>that they do not need to log into RED to do this</w:t>
      </w:r>
      <w:r w:rsidR="00C5353C">
        <w:rPr>
          <w:rFonts w:cstheme="minorHAnsi"/>
        </w:rPr>
        <w:t xml:space="preserve"> and that the link will only work on campus PCs</w:t>
      </w:r>
      <w:r w:rsidR="00C843E0" w:rsidRPr="00344E59">
        <w:rPr>
          <w:rFonts w:cstheme="minorHAnsi"/>
        </w:rPr>
        <w:t>)</w:t>
      </w:r>
      <w:r w:rsidR="00611FAD">
        <w:rPr>
          <w:rFonts w:cstheme="minorHAnsi"/>
        </w:rPr>
        <w:t xml:space="preserve">, which will show what level of approval is required.  </w:t>
      </w:r>
      <w:r w:rsidR="00611FAD" w:rsidRPr="00344E59">
        <w:rPr>
          <w:rFonts w:cstheme="minorHAnsi"/>
        </w:rPr>
        <w:t>Any documents uploaded will be shown in</w:t>
      </w:r>
      <w:r w:rsidR="00611FAD">
        <w:rPr>
          <w:rFonts w:cstheme="minorHAnsi"/>
        </w:rPr>
        <w:t xml:space="preserve"> the ‘Project Documents’ field</w:t>
      </w:r>
      <w:r w:rsidRPr="00344E59">
        <w:rPr>
          <w:rFonts w:cstheme="minorHAnsi"/>
        </w:rPr>
        <w:t>:</w:t>
      </w:r>
    </w:p>
    <w:p w:rsidR="00DB5588" w:rsidRPr="00344E59" w:rsidRDefault="00DB5588">
      <w:pPr>
        <w:rPr>
          <w:rFonts w:cstheme="minorHAnsi"/>
        </w:rPr>
      </w:pPr>
      <w:r w:rsidRPr="00344E59">
        <w:rPr>
          <w:rFonts w:cstheme="minorHAnsi"/>
          <w:noProof/>
          <w:lang w:eastAsia="en-GB"/>
        </w:rPr>
        <w:drawing>
          <wp:inline distT="0" distB="0" distL="0" distR="0" wp14:anchorId="4F1C65D2" wp14:editId="0F7AFD70">
            <wp:extent cx="5476875" cy="3590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CAB2.tmp"/>
                    <pic:cNvPicPr/>
                  </pic:nvPicPr>
                  <pic:blipFill rotWithShape="1">
                    <a:blip r:embed="rId25">
                      <a:extLst>
                        <a:ext uri="{28A0092B-C50C-407E-A947-70E740481C1C}">
                          <a14:useLocalDpi xmlns:a14="http://schemas.microsoft.com/office/drawing/2010/main" val="0"/>
                        </a:ext>
                      </a:extLst>
                    </a:blip>
                    <a:srcRect l="2326" t="18840" r="2143" b="3105"/>
                    <a:stretch/>
                  </pic:blipFill>
                  <pic:spPr bwMode="auto">
                    <a:xfrm>
                      <a:off x="0" y="0"/>
                      <a:ext cx="5475363" cy="3589934"/>
                    </a:xfrm>
                    <a:prstGeom prst="rect">
                      <a:avLst/>
                    </a:prstGeom>
                    <a:ln>
                      <a:noFill/>
                    </a:ln>
                    <a:extLst>
                      <a:ext uri="{53640926-AAD7-44D8-BBD7-CCE9431645EC}">
                        <a14:shadowObscured xmlns:a14="http://schemas.microsoft.com/office/drawing/2010/main"/>
                      </a:ext>
                    </a:extLst>
                  </pic:spPr>
                </pic:pic>
              </a:graphicData>
            </a:graphic>
          </wp:inline>
        </w:drawing>
      </w:r>
    </w:p>
    <w:p w:rsidR="00DB5588" w:rsidRPr="00344E59" w:rsidRDefault="00DB5588">
      <w:pPr>
        <w:rPr>
          <w:rFonts w:cstheme="minorHAnsi"/>
        </w:rPr>
      </w:pPr>
      <w:r w:rsidRPr="00344E59">
        <w:rPr>
          <w:rFonts w:cstheme="minorHAnsi"/>
        </w:rPr>
        <w:t xml:space="preserve">If </w:t>
      </w:r>
      <w:r w:rsidR="00611FAD">
        <w:rPr>
          <w:rFonts w:cstheme="minorHAnsi"/>
        </w:rPr>
        <w:t xml:space="preserve">an Approver </w:t>
      </w:r>
      <w:r w:rsidRPr="00344E59">
        <w:rPr>
          <w:rFonts w:cstheme="minorHAnsi"/>
        </w:rPr>
        <w:t>choose</w:t>
      </w:r>
      <w:r w:rsidR="00611FAD">
        <w:rPr>
          <w:rFonts w:cstheme="minorHAnsi"/>
        </w:rPr>
        <w:t>s</w:t>
      </w:r>
      <w:r w:rsidRPr="00344E59">
        <w:rPr>
          <w:rFonts w:cstheme="minorHAnsi"/>
        </w:rPr>
        <w:t xml:space="preserve"> to reject the </w:t>
      </w:r>
      <w:r w:rsidR="009E6633">
        <w:rPr>
          <w:rFonts w:cstheme="minorHAnsi"/>
        </w:rPr>
        <w:t>application</w:t>
      </w:r>
      <w:r w:rsidR="00611FAD">
        <w:rPr>
          <w:rFonts w:cstheme="minorHAnsi"/>
        </w:rPr>
        <w:t xml:space="preserve">, they will </w:t>
      </w:r>
      <w:r w:rsidR="00611FAD" w:rsidRPr="002A3F0B">
        <w:rPr>
          <w:rFonts w:cstheme="minorHAnsi"/>
          <w:b/>
        </w:rPr>
        <w:t>need to add a comment to say wh</w:t>
      </w:r>
      <w:r w:rsidR="009E6633" w:rsidRPr="002A3F0B">
        <w:rPr>
          <w:rFonts w:cstheme="minorHAnsi"/>
          <w:b/>
        </w:rPr>
        <w:t>y</w:t>
      </w:r>
      <w:r w:rsidR="00611FAD" w:rsidRPr="002A3F0B">
        <w:rPr>
          <w:rFonts w:cstheme="minorHAnsi"/>
          <w:b/>
        </w:rPr>
        <w:t xml:space="preserve"> the </w:t>
      </w:r>
      <w:r w:rsidR="009E6633" w:rsidRPr="002A3F0B">
        <w:rPr>
          <w:rFonts w:cstheme="minorHAnsi"/>
          <w:b/>
        </w:rPr>
        <w:t>application</w:t>
      </w:r>
      <w:r w:rsidR="00611FAD" w:rsidRPr="002A3F0B">
        <w:rPr>
          <w:rFonts w:cstheme="minorHAnsi"/>
          <w:b/>
        </w:rPr>
        <w:t xml:space="preserve"> has been rejected before confirming their decision</w:t>
      </w:r>
      <w:r w:rsidR="00611FAD">
        <w:rPr>
          <w:rFonts w:cstheme="minorHAnsi"/>
        </w:rPr>
        <w:t xml:space="preserve">.  There is a standard message that all </w:t>
      </w:r>
      <w:r w:rsidR="00AC263D">
        <w:rPr>
          <w:rFonts w:cstheme="minorHAnsi"/>
        </w:rPr>
        <w:t>A</w:t>
      </w:r>
      <w:r w:rsidR="00611FAD">
        <w:rPr>
          <w:rFonts w:cstheme="minorHAnsi"/>
        </w:rPr>
        <w:t xml:space="preserve">pprovers must tick to acknowledge that if the application is successful, it may be subject to </w:t>
      </w:r>
      <w:r w:rsidR="00611FAD">
        <w:rPr>
          <w:rFonts w:cstheme="minorHAnsi"/>
        </w:rPr>
        <w:lastRenderedPageBreak/>
        <w:t xml:space="preserve">further approval (whilst this is not necessary for rejected </w:t>
      </w:r>
      <w:r w:rsidR="00DA1293">
        <w:rPr>
          <w:rFonts w:cstheme="minorHAnsi"/>
        </w:rPr>
        <w:t>application</w:t>
      </w:r>
      <w:r w:rsidR="00611FAD">
        <w:rPr>
          <w:rFonts w:cstheme="minorHAnsi"/>
        </w:rPr>
        <w:t>s, we are unable to remove this message for rejections only and so please tick the box)</w:t>
      </w:r>
      <w:r w:rsidRPr="00344E59">
        <w:rPr>
          <w:rFonts w:cstheme="minorHAnsi"/>
        </w:rPr>
        <w:t>:</w:t>
      </w:r>
    </w:p>
    <w:p w:rsidR="00DB5588" w:rsidRPr="00344E59" w:rsidRDefault="00DB5588">
      <w:pPr>
        <w:rPr>
          <w:rFonts w:cstheme="minorHAnsi"/>
        </w:rPr>
      </w:pPr>
      <w:r w:rsidRPr="00344E59">
        <w:rPr>
          <w:rFonts w:cstheme="minorHAnsi"/>
          <w:noProof/>
          <w:lang w:eastAsia="en-GB"/>
        </w:rPr>
        <w:drawing>
          <wp:inline distT="0" distB="0" distL="0" distR="0" wp14:anchorId="7C59647C" wp14:editId="0C70EF19">
            <wp:extent cx="5438775" cy="1371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DFF8.tmp"/>
                    <pic:cNvPicPr/>
                  </pic:nvPicPr>
                  <pic:blipFill rotWithShape="1">
                    <a:blip r:embed="rId26">
                      <a:extLst>
                        <a:ext uri="{28A0092B-C50C-407E-A947-70E740481C1C}">
                          <a14:useLocalDpi xmlns:a14="http://schemas.microsoft.com/office/drawing/2010/main" val="0"/>
                        </a:ext>
                      </a:extLst>
                    </a:blip>
                    <a:srcRect l="2492" t="18219" r="2642" b="51967"/>
                    <a:stretch/>
                  </pic:blipFill>
                  <pic:spPr bwMode="auto">
                    <a:xfrm>
                      <a:off x="0" y="0"/>
                      <a:ext cx="5437274" cy="1371221"/>
                    </a:xfrm>
                    <a:prstGeom prst="rect">
                      <a:avLst/>
                    </a:prstGeom>
                    <a:ln>
                      <a:noFill/>
                    </a:ln>
                    <a:extLst>
                      <a:ext uri="{53640926-AAD7-44D8-BBD7-CCE9431645EC}">
                        <a14:shadowObscured xmlns:a14="http://schemas.microsoft.com/office/drawing/2010/main"/>
                      </a:ext>
                    </a:extLst>
                  </pic:spPr>
                </pic:pic>
              </a:graphicData>
            </a:graphic>
          </wp:inline>
        </w:drawing>
      </w:r>
    </w:p>
    <w:p w:rsidR="00DB5588" w:rsidRPr="00344E59" w:rsidRDefault="00611FAD">
      <w:pPr>
        <w:rPr>
          <w:rFonts w:cstheme="minorHAnsi"/>
        </w:rPr>
      </w:pPr>
      <w:r>
        <w:rPr>
          <w:rFonts w:cstheme="minorHAnsi"/>
        </w:rPr>
        <w:t>When an Approver c</w:t>
      </w:r>
      <w:r w:rsidR="00DB5588" w:rsidRPr="00344E59">
        <w:rPr>
          <w:rFonts w:cstheme="minorHAnsi"/>
        </w:rPr>
        <w:t>lick</w:t>
      </w:r>
      <w:r>
        <w:rPr>
          <w:rFonts w:cstheme="minorHAnsi"/>
        </w:rPr>
        <w:t>s</w:t>
      </w:r>
      <w:r w:rsidR="00DB5588" w:rsidRPr="00344E59">
        <w:rPr>
          <w:rFonts w:cstheme="minorHAnsi"/>
        </w:rPr>
        <w:t xml:space="preserve"> on </w:t>
      </w:r>
      <w:r>
        <w:rPr>
          <w:rFonts w:cstheme="minorHAnsi"/>
        </w:rPr>
        <w:t>‘</w:t>
      </w:r>
      <w:r w:rsidR="00DB5588" w:rsidRPr="00344E59">
        <w:rPr>
          <w:rFonts w:cstheme="minorHAnsi"/>
        </w:rPr>
        <w:t>confirm</w:t>
      </w:r>
      <w:r>
        <w:rPr>
          <w:rFonts w:cstheme="minorHAnsi"/>
        </w:rPr>
        <w:t>’</w:t>
      </w:r>
      <w:r w:rsidR="00DB5588" w:rsidRPr="00344E59">
        <w:rPr>
          <w:rFonts w:cstheme="minorHAnsi"/>
        </w:rPr>
        <w:t xml:space="preserve"> the following screen</w:t>
      </w:r>
      <w:r w:rsidRPr="00611FAD">
        <w:rPr>
          <w:rFonts w:cstheme="minorHAnsi"/>
        </w:rPr>
        <w:t xml:space="preserve"> </w:t>
      </w:r>
      <w:r w:rsidRPr="00344E59">
        <w:rPr>
          <w:rFonts w:cstheme="minorHAnsi"/>
        </w:rPr>
        <w:t xml:space="preserve">will </w:t>
      </w:r>
      <w:r>
        <w:rPr>
          <w:rFonts w:cstheme="minorHAnsi"/>
        </w:rPr>
        <w:t>be presented to</w:t>
      </w:r>
      <w:r w:rsidR="00AC263D">
        <w:rPr>
          <w:rFonts w:cstheme="minorHAnsi"/>
        </w:rPr>
        <w:t xml:space="preserve"> the A</w:t>
      </w:r>
      <w:r w:rsidRPr="00344E59">
        <w:rPr>
          <w:rFonts w:cstheme="minorHAnsi"/>
        </w:rPr>
        <w:t>pprover</w:t>
      </w:r>
      <w:r w:rsidR="00DB5588" w:rsidRPr="00344E59">
        <w:rPr>
          <w:rFonts w:cstheme="minorHAnsi"/>
        </w:rPr>
        <w:t>:</w:t>
      </w:r>
    </w:p>
    <w:p w:rsidR="00DB5588" w:rsidRPr="00344E59" w:rsidRDefault="00DB5588">
      <w:pPr>
        <w:rPr>
          <w:rFonts w:cstheme="minorHAnsi"/>
        </w:rPr>
      </w:pPr>
      <w:r w:rsidRPr="00344E59">
        <w:rPr>
          <w:rFonts w:cstheme="minorHAnsi"/>
          <w:noProof/>
          <w:lang w:eastAsia="en-GB"/>
        </w:rPr>
        <w:drawing>
          <wp:inline distT="0" distB="0" distL="0" distR="0" wp14:anchorId="639143E8" wp14:editId="56E71377">
            <wp:extent cx="543877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E314.tmp"/>
                    <pic:cNvPicPr/>
                  </pic:nvPicPr>
                  <pic:blipFill rotWithShape="1">
                    <a:blip r:embed="rId27">
                      <a:extLst>
                        <a:ext uri="{28A0092B-C50C-407E-A947-70E740481C1C}">
                          <a14:useLocalDpi xmlns:a14="http://schemas.microsoft.com/office/drawing/2010/main" val="0"/>
                        </a:ext>
                      </a:extLst>
                    </a:blip>
                    <a:srcRect l="2160" t="27536" r="2974" b="58592"/>
                    <a:stretch/>
                  </pic:blipFill>
                  <pic:spPr bwMode="auto">
                    <a:xfrm>
                      <a:off x="0" y="0"/>
                      <a:ext cx="5437275" cy="637999"/>
                    </a:xfrm>
                    <a:prstGeom prst="rect">
                      <a:avLst/>
                    </a:prstGeom>
                    <a:ln>
                      <a:noFill/>
                    </a:ln>
                    <a:extLst>
                      <a:ext uri="{53640926-AAD7-44D8-BBD7-CCE9431645EC}">
                        <a14:shadowObscured xmlns:a14="http://schemas.microsoft.com/office/drawing/2010/main"/>
                      </a:ext>
                    </a:extLst>
                  </pic:spPr>
                </pic:pic>
              </a:graphicData>
            </a:graphic>
          </wp:inline>
        </w:drawing>
      </w:r>
    </w:p>
    <w:p w:rsidR="00DB5588" w:rsidRPr="00344E59" w:rsidRDefault="00611FAD">
      <w:pPr>
        <w:rPr>
          <w:rFonts w:cstheme="minorHAnsi"/>
        </w:rPr>
      </w:pPr>
      <w:r>
        <w:rPr>
          <w:rFonts w:cstheme="minorHAnsi"/>
        </w:rPr>
        <w:t>In addition, a</w:t>
      </w:r>
      <w:r w:rsidR="00DB5588" w:rsidRPr="00344E59">
        <w:rPr>
          <w:rFonts w:cstheme="minorHAnsi"/>
        </w:rPr>
        <w:t>n email</w:t>
      </w:r>
      <w:r>
        <w:rPr>
          <w:rFonts w:cstheme="minorHAnsi"/>
        </w:rPr>
        <w:t xml:space="preserve"> will be sent</w:t>
      </w:r>
      <w:r w:rsidR="00DB5588" w:rsidRPr="00344E59">
        <w:rPr>
          <w:rFonts w:cstheme="minorHAnsi"/>
        </w:rPr>
        <w:t xml:space="preserve"> to the </w:t>
      </w:r>
      <w:r w:rsidR="00132E5A">
        <w:rPr>
          <w:rFonts w:cstheme="minorHAnsi"/>
        </w:rPr>
        <w:t>FDO</w:t>
      </w:r>
      <w:r w:rsidR="00DB5588" w:rsidRPr="00344E59">
        <w:rPr>
          <w:rFonts w:cstheme="minorHAnsi"/>
        </w:rPr>
        <w:t xml:space="preserve"> contact</w:t>
      </w:r>
      <w:r>
        <w:rPr>
          <w:rFonts w:cstheme="minorHAnsi"/>
        </w:rPr>
        <w:t xml:space="preserve"> to inform them that an action has taken place on RED for this application and the comments added by the Approver will be displayed</w:t>
      </w:r>
      <w:r w:rsidR="00DB5588" w:rsidRPr="00344E59">
        <w:rPr>
          <w:rFonts w:cstheme="minorHAnsi"/>
        </w:rPr>
        <w:t>:</w:t>
      </w:r>
    </w:p>
    <w:p w:rsidR="00DB5588" w:rsidRPr="00344E59" w:rsidRDefault="00611FAD">
      <w:pPr>
        <w:rPr>
          <w:rFonts w:cstheme="minorHAnsi"/>
        </w:rPr>
      </w:pPr>
      <w:r>
        <w:rPr>
          <w:rFonts w:cstheme="minorHAnsi"/>
          <w:noProof/>
          <w:lang w:eastAsia="en-GB"/>
        </w:rPr>
        <mc:AlternateContent>
          <mc:Choice Requires="wps">
            <w:drawing>
              <wp:anchor distT="0" distB="0" distL="114300" distR="114300" simplePos="0" relativeHeight="251661312" behindDoc="0" locked="0" layoutInCell="1" allowOverlap="1" wp14:anchorId="79E2A38E" wp14:editId="06A96AF0">
                <wp:simplePos x="0" y="0"/>
                <wp:positionH relativeFrom="column">
                  <wp:posOffset>-57150</wp:posOffset>
                </wp:positionH>
                <wp:positionV relativeFrom="paragraph">
                  <wp:posOffset>1480185</wp:posOffset>
                </wp:positionV>
                <wp:extent cx="1447800" cy="209550"/>
                <wp:effectExtent l="0" t="0" r="19050" b="19050"/>
                <wp:wrapNone/>
                <wp:docPr id="8" name="Oval 8"/>
                <wp:cNvGraphicFramePr/>
                <a:graphic xmlns:a="http://schemas.openxmlformats.org/drawingml/2006/main">
                  <a:graphicData uri="http://schemas.microsoft.com/office/word/2010/wordprocessingShape">
                    <wps:wsp>
                      <wps:cNvSpPr/>
                      <wps:spPr>
                        <a:xfrm>
                          <a:off x="0" y="0"/>
                          <a:ext cx="14478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4.5pt;margin-top:116.55pt;width:114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" filled="f" strokecolor="red" strokeweight="2pt"/>
            </w:pict>
          </mc:Fallback>
        </mc:AlternateContent>
      </w:r>
      <w:r w:rsidR="00DB5588" w:rsidRPr="00344E59">
        <w:rPr>
          <w:rFonts w:cstheme="minorHAnsi"/>
          <w:noProof/>
          <w:lang w:eastAsia="en-GB"/>
        </w:rPr>
        <w:drawing>
          <wp:inline distT="0" distB="0" distL="0" distR="0" wp14:anchorId="2C781F54" wp14:editId="17569E74">
            <wp:extent cx="3838575" cy="2177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320" t="23944" r="60200" b="38497"/>
                    <a:stretch/>
                  </pic:blipFill>
                  <pic:spPr bwMode="auto">
                    <a:xfrm>
                      <a:off x="0" y="0"/>
                      <a:ext cx="3850488" cy="2184673"/>
                    </a:xfrm>
                    <a:prstGeom prst="rect">
                      <a:avLst/>
                    </a:prstGeom>
                    <a:ln>
                      <a:noFill/>
                    </a:ln>
                    <a:extLst>
                      <a:ext uri="{53640926-AAD7-44D8-BBD7-CCE9431645EC}">
                        <a14:shadowObscured xmlns:a14="http://schemas.microsoft.com/office/drawing/2010/main"/>
                      </a:ext>
                    </a:extLst>
                  </pic:spPr>
                </pic:pic>
              </a:graphicData>
            </a:graphic>
          </wp:inline>
        </w:drawing>
      </w:r>
    </w:p>
    <w:p w:rsidR="00DB5588" w:rsidRPr="00344E59" w:rsidRDefault="006B45ED">
      <w:pPr>
        <w:rPr>
          <w:rFonts w:cstheme="minorHAnsi"/>
        </w:rPr>
      </w:pPr>
      <w:r>
        <w:rPr>
          <w:rFonts w:cstheme="minorHAnsi"/>
        </w:rPr>
        <w:t>FDOs</w:t>
      </w:r>
      <w:r w:rsidR="0079083F" w:rsidRPr="00344E59">
        <w:rPr>
          <w:rFonts w:cstheme="minorHAnsi"/>
        </w:rPr>
        <w:t xml:space="preserve"> will need to log into RED to view any comments.  The APF screen will display the approval history as follows:</w:t>
      </w:r>
    </w:p>
    <w:p w:rsidR="0079083F" w:rsidRPr="00344E59" w:rsidRDefault="0079083F">
      <w:pPr>
        <w:rPr>
          <w:rFonts w:cstheme="minorHAnsi"/>
        </w:rPr>
      </w:pPr>
      <w:r w:rsidRPr="00344E59">
        <w:rPr>
          <w:rFonts w:cstheme="minorHAnsi"/>
          <w:noProof/>
          <w:lang w:eastAsia="en-GB"/>
        </w:rPr>
        <w:drawing>
          <wp:inline distT="0" distB="0" distL="0" distR="0" wp14:anchorId="71097FCF" wp14:editId="147926D5">
            <wp:extent cx="4936496" cy="1381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62EE.tmp"/>
                    <pic:cNvPicPr/>
                  </pic:nvPicPr>
                  <pic:blipFill rotWithShape="1">
                    <a:blip r:embed="rId29">
                      <a:extLst>
                        <a:ext uri="{28A0092B-C50C-407E-A947-70E740481C1C}">
                          <a14:useLocalDpi xmlns:a14="http://schemas.microsoft.com/office/drawing/2010/main" val="0"/>
                        </a:ext>
                      </a:extLst>
                    </a:blip>
                    <a:srcRect l="20934" t="43479" r="19089" b="35610"/>
                    <a:stretch/>
                  </pic:blipFill>
                  <pic:spPr bwMode="auto">
                    <a:xfrm>
                      <a:off x="0" y="0"/>
                      <a:ext cx="4935131" cy="1380743"/>
                    </a:xfrm>
                    <a:prstGeom prst="rect">
                      <a:avLst/>
                    </a:prstGeom>
                    <a:ln>
                      <a:noFill/>
                    </a:ln>
                    <a:extLst>
                      <a:ext uri="{53640926-AAD7-44D8-BBD7-CCE9431645EC}">
                        <a14:shadowObscured xmlns:a14="http://schemas.microsoft.com/office/drawing/2010/main"/>
                      </a:ext>
                    </a:extLst>
                  </pic:spPr>
                </pic:pic>
              </a:graphicData>
            </a:graphic>
          </wp:inline>
        </w:drawing>
      </w:r>
    </w:p>
    <w:p w:rsidR="0079083F" w:rsidRPr="00761BF7" w:rsidRDefault="0079083F">
      <w:pPr>
        <w:rPr>
          <w:rFonts w:cstheme="minorHAnsi"/>
        </w:rPr>
      </w:pPr>
      <w:r w:rsidRPr="00344E59">
        <w:rPr>
          <w:rFonts w:cstheme="minorHAnsi"/>
        </w:rPr>
        <w:t xml:space="preserve">A rejected </w:t>
      </w:r>
      <w:r w:rsidR="009E6633">
        <w:rPr>
          <w:rFonts w:cstheme="minorHAnsi"/>
        </w:rPr>
        <w:t>application</w:t>
      </w:r>
      <w:r w:rsidRPr="00344E59">
        <w:rPr>
          <w:rFonts w:cstheme="minorHAnsi"/>
        </w:rPr>
        <w:t xml:space="preserve"> </w:t>
      </w:r>
      <w:r w:rsidR="00611FAD">
        <w:rPr>
          <w:rFonts w:cstheme="minorHAnsi"/>
        </w:rPr>
        <w:t xml:space="preserve">at this stage </w:t>
      </w:r>
      <w:r w:rsidRPr="00344E59">
        <w:rPr>
          <w:rFonts w:cstheme="minorHAnsi"/>
        </w:rPr>
        <w:t xml:space="preserve">should have its ‘APF Approval Status’ set to ‘rejected’ </w:t>
      </w:r>
      <w:r w:rsidR="000B3011" w:rsidRPr="00761BF7">
        <w:rPr>
          <w:rFonts w:cstheme="minorHAnsi"/>
        </w:rPr>
        <w:t xml:space="preserve">on RED </w:t>
      </w:r>
      <w:r w:rsidRPr="00761BF7">
        <w:rPr>
          <w:rFonts w:cstheme="minorHAnsi"/>
        </w:rPr>
        <w:t xml:space="preserve">by the </w:t>
      </w:r>
      <w:r w:rsidR="006B45ED">
        <w:rPr>
          <w:rFonts w:cstheme="minorHAnsi"/>
        </w:rPr>
        <w:t>FDO</w:t>
      </w:r>
      <w:r w:rsidRPr="00761BF7">
        <w:rPr>
          <w:rFonts w:cstheme="minorHAnsi"/>
        </w:rPr>
        <w:t xml:space="preserve"> contact.</w:t>
      </w:r>
      <w:r w:rsidR="000B3011" w:rsidRPr="00761BF7">
        <w:rPr>
          <w:rFonts w:cstheme="minorHAnsi"/>
        </w:rPr>
        <w:t xml:space="preserve">  </w:t>
      </w:r>
      <w:r w:rsidR="006B45ED">
        <w:rPr>
          <w:rFonts w:cstheme="minorHAnsi"/>
        </w:rPr>
        <w:t>The FDO</w:t>
      </w:r>
      <w:r w:rsidR="000B3011" w:rsidRPr="00761BF7">
        <w:rPr>
          <w:rFonts w:cstheme="minorHAnsi"/>
        </w:rPr>
        <w:t xml:space="preserve"> will inform the PI that an application has been rejected.</w:t>
      </w:r>
    </w:p>
    <w:p w:rsidR="0079083F" w:rsidRPr="00344E59" w:rsidRDefault="00481649">
      <w:pPr>
        <w:rPr>
          <w:rFonts w:cstheme="minorHAnsi"/>
        </w:rPr>
      </w:pPr>
      <w:r w:rsidRPr="00344E59">
        <w:rPr>
          <w:rFonts w:cstheme="minorHAnsi"/>
        </w:rPr>
        <w:lastRenderedPageBreak/>
        <w:t>If</w:t>
      </w:r>
      <w:r w:rsidR="00611FAD">
        <w:rPr>
          <w:rFonts w:cstheme="minorHAnsi"/>
        </w:rPr>
        <w:t xml:space="preserve"> an </w:t>
      </w:r>
      <w:r w:rsidR="009E6633">
        <w:rPr>
          <w:rFonts w:cstheme="minorHAnsi"/>
        </w:rPr>
        <w:t>E</w:t>
      </w:r>
      <w:r w:rsidR="00611FAD">
        <w:rPr>
          <w:rFonts w:cstheme="minorHAnsi"/>
        </w:rPr>
        <w:t xml:space="preserve">arly </w:t>
      </w:r>
      <w:r w:rsidR="009E6633">
        <w:rPr>
          <w:rFonts w:cstheme="minorHAnsi"/>
        </w:rPr>
        <w:t>B</w:t>
      </w:r>
      <w:r w:rsidR="00611FAD">
        <w:rPr>
          <w:rFonts w:cstheme="minorHAnsi"/>
        </w:rPr>
        <w:t>id is approved, the A</w:t>
      </w:r>
      <w:r w:rsidRPr="00344E59">
        <w:rPr>
          <w:rFonts w:cstheme="minorHAnsi"/>
        </w:rPr>
        <w:t>pprover will complete the screen shown below</w:t>
      </w:r>
      <w:r w:rsidR="00611FAD">
        <w:rPr>
          <w:rFonts w:cstheme="minorHAnsi"/>
        </w:rPr>
        <w:t xml:space="preserve">.  Please note that </w:t>
      </w:r>
      <w:r w:rsidR="00611FAD" w:rsidRPr="002A3F0B">
        <w:rPr>
          <w:rFonts w:cstheme="minorHAnsi"/>
          <w:b/>
        </w:rPr>
        <w:t>comments are also required for approved applications</w:t>
      </w:r>
      <w:r w:rsidR="00611FAD">
        <w:rPr>
          <w:rFonts w:cstheme="minorHAnsi"/>
        </w:rPr>
        <w:t xml:space="preserve">, along with acknowledgement </w:t>
      </w:r>
      <w:r w:rsidR="00F55275" w:rsidRPr="00F55275">
        <w:rPr>
          <w:rFonts w:cstheme="minorHAnsi"/>
        </w:rPr>
        <w:t>that if the application is successful it may be subject to further approval</w:t>
      </w:r>
      <w:r w:rsidRPr="00344E59">
        <w:rPr>
          <w:rFonts w:cstheme="minorHAnsi"/>
        </w:rPr>
        <w:t>:</w:t>
      </w:r>
    </w:p>
    <w:p w:rsidR="00481649" w:rsidRPr="00344E59" w:rsidRDefault="00481649">
      <w:pPr>
        <w:rPr>
          <w:rFonts w:cstheme="minorHAnsi"/>
        </w:rPr>
      </w:pPr>
      <w:r w:rsidRPr="00344E59">
        <w:rPr>
          <w:rFonts w:cstheme="minorHAnsi"/>
          <w:noProof/>
          <w:lang w:eastAsia="en-GB"/>
        </w:rPr>
        <w:drawing>
          <wp:inline distT="0" distB="0" distL="0" distR="0" wp14:anchorId="06D36BCF" wp14:editId="77DBA10A">
            <wp:extent cx="5800133" cy="1485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A349.tmp"/>
                    <pic:cNvPicPr/>
                  </pic:nvPicPr>
                  <pic:blipFill rotWithShape="1">
                    <a:blip r:embed="rId30">
                      <a:extLst>
                        <a:ext uri="{28A0092B-C50C-407E-A947-70E740481C1C}">
                          <a14:useLocalDpi xmlns:a14="http://schemas.microsoft.com/office/drawing/2010/main" val="0"/>
                        </a:ext>
                      </a:extLst>
                    </a:blip>
                    <a:srcRect l="2160" t="27950" r="3804" b="42029"/>
                    <a:stretch/>
                  </pic:blipFill>
                  <pic:spPr bwMode="auto">
                    <a:xfrm>
                      <a:off x="0" y="0"/>
                      <a:ext cx="5798533" cy="1485490"/>
                    </a:xfrm>
                    <a:prstGeom prst="rect">
                      <a:avLst/>
                    </a:prstGeom>
                    <a:ln>
                      <a:noFill/>
                    </a:ln>
                    <a:extLst>
                      <a:ext uri="{53640926-AAD7-44D8-BBD7-CCE9431645EC}">
                        <a14:shadowObscured xmlns:a14="http://schemas.microsoft.com/office/drawing/2010/main"/>
                      </a:ext>
                    </a:extLst>
                  </pic:spPr>
                </pic:pic>
              </a:graphicData>
            </a:graphic>
          </wp:inline>
        </w:drawing>
      </w:r>
    </w:p>
    <w:p w:rsidR="00402C4A" w:rsidRPr="00344E59" w:rsidRDefault="00481649" w:rsidP="003914C8">
      <w:pPr>
        <w:rPr>
          <w:rFonts w:cstheme="minorHAnsi"/>
        </w:rPr>
      </w:pPr>
      <w:r w:rsidRPr="00344E59">
        <w:rPr>
          <w:rFonts w:cstheme="minorHAnsi"/>
        </w:rPr>
        <w:t xml:space="preserve">Clicking on ‘confirm’ will generate the same confirmation screen and email to the </w:t>
      </w:r>
      <w:r w:rsidR="006B45ED">
        <w:rPr>
          <w:rFonts w:cstheme="minorHAnsi"/>
        </w:rPr>
        <w:t>FDO</w:t>
      </w:r>
      <w:r w:rsidRPr="00344E59">
        <w:rPr>
          <w:rFonts w:cstheme="minorHAnsi"/>
        </w:rPr>
        <w:t xml:space="preserve"> contact as shown above for rejection.</w:t>
      </w:r>
    </w:p>
    <w:p w:rsidR="007075FA" w:rsidRPr="007E10B5" w:rsidRDefault="007075FA">
      <w:pPr>
        <w:rPr>
          <w:rFonts w:cstheme="minorHAnsi"/>
          <w:b/>
          <w:sz w:val="28"/>
          <w:szCs w:val="28"/>
        </w:rPr>
      </w:pPr>
      <w:bookmarkStart w:id="5" w:name="QAS"/>
      <w:r w:rsidRPr="007E10B5">
        <w:rPr>
          <w:rFonts w:cstheme="minorHAnsi"/>
          <w:b/>
          <w:sz w:val="28"/>
          <w:szCs w:val="28"/>
        </w:rPr>
        <w:t>Quality Approval Stage</w:t>
      </w:r>
    </w:p>
    <w:p w:rsidR="006B45ED" w:rsidRDefault="006B45ED">
      <w:pPr>
        <w:rPr>
          <w:rFonts w:cstheme="minorHAnsi"/>
        </w:rPr>
      </w:pPr>
      <w:r>
        <w:rPr>
          <w:rFonts w:cstheme="minorHAnsi"/>
        </w:rPr>
        <w:t>The following applies on a mandatory basis to FHSS, FMC and FM</w:t>
      </w:r>
      <w:r w:rsidR="00E15C70">
        <w:rPr>
          <w:rFonts w:cstheme="minorHAnsi"/>
        </w:rPr>
        <w:t xml:space="preserve"> (</w:t>
      </w:r>
      <w:r w:rsidR="00DB7566">
        <w:rPr>
          <w:rFonts w:cstheme="minorHAnsi"/>
        </w:rPr>
        <w:t>s</w:t>
      </w:r>
      <w:r w:rsidR="00E15C70">
        <w:rPr>
          <w:rFonts w:cstheme="minorHAnsi"/>
        </w:rPr>
        <w:t xml:space="preserve">ee </w:t>
      </w:r>
      <w:hyperlink w:anchor="Annex2" w:history="1">
        <w:r w:rsidR="00E15C70" w:rsidRPr="004B5F8B">
          <w:rPr>
            <w:rStyle w:val="Hyperlink"/>
            <w:rFonts w:cstheme="minorHAnsi"/>
          </w:rPr>
          <w:t>Annex 2</w:t>
        </w:r>
      </w:hyperlink>
      <w:r w:rsidR="00E15C70">
        <w:rPr>
          <w:rFonts w:cstheme="minorHAnsi"/>
        </w:rPr>
        <w:t xml:space="preserve"> for more information)</w:t>
      </w:r>
      <w:r>
        <w:rPr>
          <w:rFonts w:cstheme="minorHAnsi"/>
        </w:rPr>
        <w:t>. It applies to FST where the FST Principal Investigator has elected to use the QA process.</w:t>
      </w:r>
    </w:p>
    <w:p w:rsidR="00B93840" w:rsidRDefault="00E15C70" w:rsidP="0047668E">
      <w:pPr>
        <w:rPr>
          <w:rFonts w:cstheme="minorHAnsi"/>
        </w:rPr>
      </w:pPr>
      <w:r>
        <w:rPr>
          <w:rFonts w:cstheme="minorHAnsi"/>
        </w:rPr>
        <w:t xml:space="preserve">The quality </w:t>
      </w:r>
      <w:r w:rsidR="007E32AC" w:rsidRPr="007E32AC">
        <w:rPr>
          <w:rFonts w:cstheme="minorHAnsi"/>
        </w:rPr>
        <w:t>approval</w:t>
      </w:r>
      <w:r>
        <w:rPr>
          <w:rFonts w:cstheme="minorHAnsi"/>
        </w:rPr>
        <w:t xml:space="preserve"> process</w:t>
      </w:r>
      <w:r w:rsidR="007E32AC" w:rsidRPr="007E32AC">
        <w:rPr>
          <w:rFonts w:cstheme="minorHAnsi"/>
        </w:rPr>
        <w:t xml:space="preserve"> is required to confirm that </w:t>
      </w:r>
      <w:r w:rsidR="00B22A8A">
        <w:rPr>
          <w:rFonts w:cstheme="minorHAnsi"/>
        </w:rPr>
        <w:t>an</w:t>
      </w:r>
      <w:r w:rsidR="007E32AC" w:rsidRPr="007E32AC">
        <w:rPr>
          <w:rFonts w:cstheme="minorHAnsi"/>
        </w:rPr>
        <w:t xml:space="preserve"> </w:t>
      </w:r>
      <w:r w:rsidR="007E32AC">
        <w:rPr>
          <w:rFonts w:cstheme="minorHAnsi"/>
        </w:rPr>
        <w:t>application</w:t>
      </w:r>
      <w:r w:rsidR="007E32AC" w:rsidRPr="007E32AC">
        <w:rPr>
          <w:rFonts w:cstheme="minorHAnsi"/>
        </w:rPr>
        <w:t xml:space="preserve"> is of sufficient quality </w:t>
      </w:r>
      <w:r w:rsidR="00DB7566" w:rsidRPr="007E32AC">
        <w:rPr>
          <w:rFonts w:cstheme="minorHAnsi"/>
        </w:rPr>
        <w:t xml:space="preserve">to be submitted for external funding </w:t>
      </w:r>
      <w:r w:rsidR="007E32AC" w:rsidRPr="007E32AC">
        <w:rPr>
          <w:rFonts w:cstheme="minorHAnsi"/>
        </w:rPr>
        <w:t>(i.e. good enough to be submitted without reputational damage to the individual or BU).</w:t>
      </w:r>
      <w:r w:rsidR="00B22A8A">
        <w:rPr>
          <w:rFonts w:cstheme="minorHAnsi"/>
        </w:rPr>
        <w:t xml:space="preserve">  This stage is only required for competitive research applications </w:t>
      </w:r>
      <w:r w:rsidR="00641DB8">
        <w:rPr>
          <w:rFonts w:cstheme="minorHAnsi"/>
        </w:rPr>
        <w:t>or</w:t>
      </w:r>
      <w:r w:rsidR="00B22A8A">
        <w:rPr>
          <w:rFonts w:cstheme="minorHAnsi"/>
        </w:rPr>
        <w:t xml:space="preserve"> competitive knowledge exchange applications where the value is in excess of £50k (consultancy projects are excluded</w:t>
      </w:r>
      <w:r w:rsidR="00DB7566">
        <w:rPr>
          <w:rFonts w:cstheme="minorHAnsi"/>
        </w:rPr>
        <w:t>;</w:t>
      </w:r>
      <w:r w:rsidR="00FF3000">
        <w:rPr>
          <w:rFonts w:cstheme="minorHAnsi"/>
        </w:rPr>
        <w:t xml:space="preserve"> </w:t>
      </w:r>
      <w:r w:rsidR="00DB7566">
        <w:rPr>
          <w:rFonts w:cstheme="minorHAnsi"/>
        </w:rPr>
        <w:t>p</w:t>
      </w:r>
      <w:r w:rsidR="00FF3000">
        <w:rPr>
          <w:rFonts w:cstheme="minorHAnsi"/>
        </w:rPr>
        <w:t xml:space="preserve">lease refer to </w:t>
      </w:r>
      <w:hyperlink w:anchor="Annex2" w:history="1">
        <w:r w:rsidR="00FF3000" w:rsidRPr="004B5F8B">
          <w:rPr>
            <w:rStyle w:val="Hyperlink"/>
            <w:rFonts w:cstheme="minorHAnsi"/>
          </w:rPr>
          <w:t>Annex 2</w:t>
        </w:r>
      </w:hyperlink>
      <w:r w:rsidR="00FF3000">
        <w:rPr>
          <w:rFonts w:cstheme="minorHAnsi"/>
        </w:rPr>
        <w:t xml:space="preserve"> </w:t>
      </w:r>
      <w:r w:rsidR="00582E39">
        <w:rPr>
          <w:rFonts w:cstheme="minorHAnsi"/>
        </w:rPr>
        <w:t xml:space="preserve">for </w:t>
      </w:r>
      <w:r w:rsidR="00FF3000">
        <w:rPr>
          <w:rFonts w:cstheme="minorHAnsi"/>
        </w:rPr>
        <w:t>Faculty requirements)</w:t>
      </w:r>
      <w:r w:rsidR="003A6993">
        <w:rPr>
          <w:rFonts w:cstheme="minorHAnsi"/>
        </w:rPr>
        <w:t>.</w:t>
      </w:r>
      <w:r w:rsidR="00891B7F">
        <w:rPr>
          <w:rFonts w:cstheme="minorHAnsi"/>
        </w:rPr>
        <w:t xml:space="preserve">  The application should be the final version at th</w:t>
      </w:r>
      <w:r w:rsidR="00F97C68">
        <w:rPr>
          <w:rFonts w:cstheme="minorHAnsi"/>
        </w:rPr>
        <w:t>e Quality</w:t>
      </w:r>
      <w:r w:rsidR="00891B7F">
        <w:rPr>
          <w:rFonts w:cstheme="minorHAnsi"/>
        </w:rPr>
        <w:t xml:space="preserve"> stage</w:t>
      </w:r>
      <w:r w:rsidR="00E779AB">
        <w:rPr>
          <w:rFonts w:cstheme="minorHAnsi"/>
        </w:rPr>
        <w:t xml:space="preserve"> </w:t>
      </w:r>
      <w:r w:rsidR="00F06C33">
        <w:rPr>
          <w:rFonts w:cstheme="minorHAnsi"/>
        </w:rPr>
        <w:t>with all relevant documents</w:t>
      </w:r>
      <w:r w:rsidR="00DB7566">
        <w:rPr>
          <w:rFonts w:cstheme="minorHAnsi"/>
        </w:rPr>
        <w:t>, e.g.</w:t>
      </w:r>
      <w:r w:rsidR="00F06C33">
        <w:rPr>
          <w:rFonts w:cstheme="minorHAnsi"/>
        </w:rPr>
        <w:t xml:space="preserve"> </w:t>
      </w:r>
      <w:r w:rsidR="00E779AB">
        <w:rPr>
          <w:rFonts w:cstheme="minorHAnsi"/>
        </w:rPr>
        <w:t>application forms, case for support, etc.</w:t>
      </w:r>
      <w:r w:rsidR="00DB7566">
        <w:rPr>
          <w:rFonts w:cstheme="minorHAnsi"/>
        </w:rPr>
        <w:t>,</w:t>
      </w:r>
      <w:r w:rsidR="00E779AB">
        <w:rPr>
          <w:rFonts w:cstheme="minorHAnsi"/>
        </w:rPr>
        <w:t xml:space="preserve"> uploaded </w:t>
      </w:r>
      <w:r w:rsidR="004B5F8B">
        <w:rPr>
          <w:rFonts w:cstheme="minorHAnsi"/>
        </w:rPr>
        <w:t>o</w:t>
      </w:r>
      <w:r w:rsidR="00E779AB">
        <w:rPr>
          <w:rFonts w:cstheme="minorHAnsi"/>
        </w:rPr>
        <w:t xml:space="preserve">nto the </w:t>
      </w:r>
      <w:r w:rsidR="00DB7566">
        <w:rPr>
          <w:rFonts w:cstheme="minorHAnsi"/>
        </w:rPr>
        <w:t xml:space="preserve">RED </w:t>
      </w:r>
      <w:r w:rsidR="00E779AB">
        <w:rPr>
          <w:rFonts w:cstheme="minorHAnsi"/>
        </w:rPr>
        <w:t xml:space="preserve">documents section by </w:t>
      </w:r>
      <w:r w:rsidR="00776BD7">
        <w:rPr>
          <w:rFonts w:cstheme="minorHAnsi"/>
        </w:rPr>
        <w:t>the FDO</w:t>
      </w:r>
      <w:r w:rsidR="00891B7F">
        <w:rPr>
          <w:rFonts w:cstheme="minorHAnsi"/>
        </w:rPr>
        <w:t>.</w:t>
      </w:r>
      <w:r w:rsidR="00641DB8">
        <w:rPr>
          <w:rFonts w:cstheme="minorHAnsi"/>
        </w:rPr>
        <w:t xml:space="preserve">  </w:t>
      </w:r>
      <w:bookmarkEnd w:id="5"/>
    </w:p>
    <w:p w:rsidR="00776BD7" w:rsidRPr="00E85318" w:rsidRDefault="00776BD7" w:rsidP="005D7C2B">
      <w:pPr>
        <w:spacing w:after="0"/>
        <w:rPr>
          <w:rFonts w:cstheme="minorHAnsi"/>
        </w:rPr>
      </w:pPr>
      <w:r w:rsidRPr="00E85318">
        <w:rPr>
          <w:rFonts w:cstheme="minorHAnsi"/>
        </w:rPr>
        <w:t xml:space="preserve">Since the </w:t>
      </w:r>
      <w:r w:rsidR="008D0F6F">
        <w:rPr>
          <w:rFonts w:cstheme="minorHAnsi"/>
        </w:rPr>
        <w:t>‘</w:t>
      </w:r>
      <w:r w:rsidRPr="00E85318">
        <w:rPr>
          <w:rFonts w:cstheme="minorHAnsi"/>
        </w:rPr>
        <w:t>Review of Pre-award Processes in 2015</w:t>
      </w:r>
      <w:r w:rsidR="008D0F6F">
        <w:rPr>
          <w:rFonts w:cstheme="minorHAnsi"/>
        </w:rPr>
        <w:t>’</w:t>
      </w:r>
      <w:r w:rsidRPr="00E85318">
        <w:rPr>
          <w:rFonts w:cstheme="minorHAnsi"/>
        </w:rPr>
        <w:t xml:space="preserve">, the QA process is largely in the hands of the PI. The </w:t>
      </w:r>
      <w:r w:rsidR="00997543">
        <w:rPr>
          <w:rFonts w:cstheme="minorHAnsi"/>
        </w:rPr>
        <w:t xml:space="preserve">key role that the FDOs play in this process is ensuring that during the </w:t>
      </w:r>
      <w:r w:rsidR="004B5F8B">
        <w:rPr>
          <w:rFonts w:cstheme="minorHAnsi"/>
        </w:rPr>
        <w:t>‘</w:t>
      </w:r>
      <w:hyperlink w:anchor="PI" w:history="1">
        <w:r w:rsidR="00997543" w:rsidRPr="008474E3">
          <w:rPr>
            <w:rStyle w:val="Hyperlink"/>
            <w:rFonts w:cstheme="minorHAnsi"/>
          </w:rPr>
          <w:t>PI approval</w:t>
        </w:r>
        <w:r w:rsidR="004B5F8B">
          <w:rPr>
            <w:rStyle w:val="Hyperlink"/>
            <w:rFonts w:cstheme="minorHAnsi"/>
          </w:rPr>
          <w:t>’</w:t>
        </w:r>
        <w:r w:rsidR="00997543" w:rsidRPr="008474E3">
          <w:rPr>
            <w:rStyle w:val="Hyperlink"/>
            <w:rFonts w:cstheme="minorHAnsi"/>
          </w:rPr>
          <w:t xml:space="preserve"> process</w:t>
        </w:r>
      </w:hyperlink>
      <w:r w:rsidR="00997543">
        <w:rPr>
          <w:rFonts w:cstheme="minorHAnsi"/>
        </w:rPr>
        <w:t>, point no.2 below is appropria</w:t>
      </w:r>
      <w:r w:rsidR="00490375">
        <w:rPr>
          <w:rFonts w:cstheme="minorHAnsi"/>
        </w:rPr>
        <w:t xml:space="preserve">tely addressed by the </w:t>
      </w:r>
      <w:r w:rsidR="00997543">
        <w:rPr>
          <w:rFonts w:cstheme="minorHAnsi"/>
        </w:rPr>
        <w:t xml:space="preserve">PI. </w:t>
      </w:r>
    </w:p>
    <w:p w:rsidR="00776BD7" w:rsidRPr="00E85318" w:rsidRDefault="00776BD7" w:rsidP="00776BD7">
      <w:pPr>
        <w:spacing w:after="0"/>
        <w:rPr>
          <w:rFonts w:cstheme="minorHAnsi"/>
        </w:rPr>
      </w:pPr>
      <w:r w:rsidRPr="00E85318">
        <w:rPr>
          <w:rFonts w:cstheme="minorHAnsi"/>
        </w:rPr>
        <w:t>The Principal Investigator confirms that:</w:t>
      </w:r>
    </w:p>
    <w:p w:rsidR="00776BD7" w:rsidRPr="00CD7AAC" w:rsidRDefault="00776BD7" w:rsidP="00776BD7">
      <w:pPr>
        <w:spacing w:after="0"/>
        <w:rPr>
          <w:rFonts w:cstheme="minorHAnsi"/>
          <w:i/>
        </w:rPr>
      </w:pPr>
      <w:r w:rsidRPr="00CD7AAC">
        <w:rPr>
          <w:rFonts w:cstheme="minorHAnsi"/>
          <w:i/>
        </w:rPr>
        <w:t>1) The costs are accurate and are directly related to the project actions and deliverables required</w:t>
      </w:r>
    </w:p>
    <w:p w:rsidR="00776BD7" w:rsidRPr="00CD7AAC" w:rsidRDefault="00776BD7" w:rsidP="00776BD7">
      <w:pPr>
        <w:spacing w:after="0"/>
        <w:rPr>
          <w:rFonts w:cstheme="minorHAnsi"/>
          <w:i/>
        </w:rPr>
      </w:pPr>
      <w:r w:rsidRPr="00CD7AAC">
        <w:rPr>
          <w:rFonts w:cstheme="minorHAnsi"/>
          <w:i/>
        </w:rPr>
        <w:t>2) The application has been through a method of peer review within the Faculty - PLEASE STATE METHOD AND WHO REVIEWED THIS</w:t>
      </w:r>
    </w:p>
    <w:p w:rsidR="00776BD7" w:rsidRPr="00CD7AAC" w:rsidRDefault="00776BD7" w:rsidP="00776BD7">
      <w:pPr>
        <w:spacing w:after="0"/>
        <w:rPr>
          <w:rFonts w:cstheme="minorHAnsi"/>
          <w:i/>
        </w:rPr>
      </w:pPr>
      <w:r w:rsidRPr="00CD7AAC">
        <w:rPr>
          <w:rFonts w:cstheme="minorHAnsi"/>
          <w:i/>
        </w:rPr>
        <w:t>3) The application is the final version and is ready for submission to the funder</w:t>
      </w:r>
    </w:p>
    <w:p w:rsidR="00776BD7" w:rsidRPr="00CD7AAC" w:rsidRDefault="00776BD7" w:rsidP="00776BD7">
      <w:pPr>
        <w:spacing w:after="0"/>
        <w:rPr>
          <w:rFonts w:cstheme="minorHAnsi"/>
          <w:i/>
        </w:rPr>
      </w:pPr>
      <w:r w:rsidRPr="00CD7AAC">
        <w:rPr>
          <w:rFonts w:cstheme="minorHAnsi"/>
          <w:i/>
        </w:rPr>
        <w:t>4) BU's internal regulations regarding GR, legal, procurement and expenses will be followed if the project is awarded</w:t>
      </w:r>
    </w:p>
    <w:p w:rsidR="00776BD7" w:rsidRPr="00CD7AAC" w:rsidRDefault="00776BD7" w:rsidP="00776BD7">
      <w:pPr>
        <w:spacing w:after="0"/>
        <w:rPr>
          <w:rFonts w:cstheme="minorHAnsi"/>
          <w:i/>
        </w:rPr>
      </w:pPr>
      <w:r w:rsidRPr="00CD7AAC">
        <w:rPr>
          <w:rFonts w:cstheme="minorHAnsi"/>
          <w:i/>
        </w:rPr>
        <w:t>5) If awarded, a risk assessment will be carried out in line with Faculty procedures.</w:t>
      </w:r>
    </w:p>
    <w:p w:rsidR="00776BD7" w:rsidRDefault="00776BD7" w:rsidP="00776BD7">
      <w:pPr>
        <w:spacing w:after="0"/>
        <w:rPr>
          <w:rFonts w:cstheme="minorHAnsi"/>
          <w:i/>
        </w:rPr>
      </w:pPr>
      <w:r w:rsidRPr="00CD7AAC">
        <w:rPr>
          <w:rFonts w:cstheme="minorHAnsi"/>
          <w:i/>
        </w:rPr>
        <w:t>6) The outcome of the application will be given to RKEO within 5 days of notification of the decision by the funder</w:t>
      </w:r>
    </w:p>
    <w:p w:rsidR="0078050D" w:rsidRPr="0078050D" w:rsidRDefault="0078050D" w:rsidP="0078050D">
      <w:pPr>
        <w:spacing w:after="0"/>
        <w:rPr>
          <w:rFonts w:cstheme="minorHAnsi"/>
          <w:i/>
        </w:rPr>
      </w:pPr>
      <w:r w:rsidRPr="0078050D">
        <w:rPr>
          <w:rFonts w:cstheme="minorHAnsi"/>
          <w:i/>
        </w:rPr>
        <w:t>7) ALL BU project team members have obtained support from their Head of Department and Head of Research to participate in this project</w:t>
      </w:r>
    </w:p>
    <w:p w:rsidR="00776BD7" w:rsidRPr="00E85318" w:rsidRDefault="00776BD7" w:rsidP="00776BD7">
      <w:pPr>
        <w:spacing w:after="0"/>
        <w:rPr>
          <w:rFonts w:cstheme="minorHAnsi"/>
        </w:rPr>
      </w:pPr>
    </w:p>
    <w:p w:rsidR="00776BD7" w:rsidRPr="00E85318" w:rsidRDefault="00776BD7" w:rsidP="00776BD7">
      <w:pPr>
        <w:spacing w:after="0"/>
        <w:rPr>
          <w:rFonts w:cstheme="minorHAnsi"/>
        </w:rPr>
      </w:pPr>
      <w:r w:rsidRPr="00E85318">
        <w:rPr>
          <w:rFonts w:cstheme="minorHAnsi"/>
        </w:rPr>
        <w:t>If any of the first three points above are not confirmed then the application cannot be submitted.</w:t>
      </w:r>
    </w:p>
    <w:p w:rsidR="00776BD7" w:rsidRPr="00E85318" w:rsidRDefault="00776BD7" w:rsidP="00776BD7">
      <w:pPr>
        <w:spacing w:after="0"/>
        <w:rPr>
          <w:rFonts w:cstheme="minorHAnsi"/>
        </w:rPr>
      </w:pPr>
    </w:p>
    <w:p w:rsidR="00B93840" w:rsidRPr="007E10B5" w:rsidRDefault="00B93840" w:rsidP="00DA1293">
      <w:pPr>
        <w:spacing w:after="120"/>
        <w:rPr>
          <w:rFonts w:cstheme="minorHAnsi"/>
          <w:b/>
          <w:sz w:val="28"/>
          <w:szCs w:val="28"/>
        </w:rPr>
      </w:pPr>
      <w:bookmarkStart w:id="6" w:name="FAS"/>
      <w:r w:rsidRPr="007E10B5">
        <w:rPr>
          <w:rFonts w:cstheme="minorHAnsi"/>
          <w:b/>
          <w:sz w:val="28"/>
          <w:szCs w:val="28"/>
        </w:rPr>
        <w:lastRenderedPageBreak/>
        <w:t>Final Approval</w:t>
      </w:r>
      <w:r w:rsidR="00F54F96">
        <w:rPr>
          <w:rFonts w:cstheme="minorHAnsi"/>
          <w:b/>
          <w:sz w:val="28"/>
          <w:szCs w:val="28"/>
        </w:rPr>
        <w:t xml:space="preserve"> Stage</w:t>
      </w:r>
    </w:p>
    <w:bookmarkEnd w:id="6"/>
    <w:p w:rsidR="008474E3" w:rsidRPr="00344E59" w:rsidRDefault="0099543B" w:rsidP="008474E3">
      <w:pPr>
        <w:rPr>
          <w:rFonts w:cstheme="minorHAnsi"/>
          <w:color w:val="000000"/>
        </w:rPr>
      </w:pPr>
      <w:r>
        <w:rPr>
          <w:rFonts w:cstheme="minorHAnsi"/>
          <w:color w:val="000000"/>
        </w:rPr>
        <w:t>After the</w:t>
      </w:r>
      <w:r w:rsidR="008474E3">
        <w:rPr>
          <w:rFonts w:cstheme="minorHAnsi"/>
          <w:color w:val="000000"/>
        </w:rPr>
        <w:t xml:space="preserve"> </w:t>
      </w:r>
      <w:hyperlink w:anchor="PI" w:history="1">
        <w:r w:rsidR="008474E3" w:rsidRPr="00273252">
          <w:rPr>
            <w:rStyle w:val="Hyperlink"/>
            <w:rFonts w:cstheme="minorHAnsi"/>
          </w:rPr>
          <w:t>PI approval</w:t>
        </w:r>
      </w:hyperlink>
      <w:r w:rsidR="008474E3">
        <w:rPr>
          <w:rFonts w:cstheme="minorHAnsi"/>
          <w:color w:val="000000"/>
        </w:rPr>
        <w:t xml:space="preserve"> </w:t>
      </w:r>
      <w:r w:rsidR="00273252">
        <w:rPr>
          <w:rFonts w:cstheme="minorHAnsi"/>
          <w:color w:val="000000"/>
        </w:rPr>
        <w:t>/ Quality approval stage</w:t>
      </w:r>
      <w:r w:rsidR="008D0F6F">
        <w:rPr>
          <w:rFonts w:cstheme="minorHAnsi"/>
          <w:color w:val="000000"/>
        </w:rPr>
        <w:t>s</w:t>
      </w:r>
      <w:r w:rsidR="00273252">
        <w:rPr>
          <w:rFonts w:cstheme="minorHAnsi"/>
          <w:color w:val="000000"/>
        </w:rPr>
        <w:t xml:space="preserve"> </w:t>
      </w:r>
      <w:r w:rsidR="008D0F6F">
        <w:rPr>
          <w:rFonts w:cstheme="minorHAnsi"/>
          <w:color w:val="000000"/>
        </w:rPr>
        <w:t>are</w:t>
      </w:r>
      <w:r w:rsidR="00273252">
        <w:rPr>
          <w:rFonts w:cstheme="minorHAnsi"/>
          <w:color w:val="000000"/>
        </w:rPr>
        <w:t xml:space="preserve"> complete, the application can then proceed to the Final approval stage.</w:t>
      </w:r>
    </w:p>
    <w:p w:rsidR="00864724" w:rsidRDefault="007E4C44" w:rsidP="00864724">
      <w:pPr>
        <w:rPr>
          <w:rFonts w:cstheme="minorHAnsi"/>
        </w:rPr>
      </w:pPr>
      <w:r w:rsidRPr="00344E59">
        <w:rPr>
          <w:rFonts w:cstheme="minorHAnsi"/>
          <w:color w:val="000000"/>
        </w:rPr>
        <w:t xml:space="preserve">Final approval is </w:t>
      </w:r>
      <w:r w:rsidR="004B154E">
        <w:rPr>
          <w:rFonts w:cstheme="minorHAnsi"/>
          <w:color w:val="000000"/>
        </w:rPr>
        <w:t xml:space="preserve">required by the relevant APF approver, depending on the </w:t>
      </w:r>
      <w:proofErr w:type="spellStart"/>
      <w:r w:rsidR="00063A11">
        <w:rPr>
          <w:rFonts w:cstheme="minorHAnsi"/>
          <w:color w:val="000000"/>
        </w:rPr>
        <w:t>f</w:t>
      </w:r>
      <w:r w:rsidR="004B154E">
        <w:rPr>
          <w:rFonts w:cstheme="minorHAnsi"/>
          <w:color w:val="000000"/>
        </w:rPr>
        <w:t>EC</w:t>
      </w:r>
      <w:proofErr w:type="spellEnd"/>
      <w:r w:rsidR="004B154E">
        <w:rPr>
          <w:rFonts w:cstheme="minorHAnsi"/>
          <w:color w:val="000000"/>
        </w:rPr>
        <w:t xml:space="preserve"> of the project in accordance with </w:t>
      </w:r>
      <w:hyperlink r:id="rId31" w:history="1">
        <w:r w:rsidR="004B154E" w:rsidRPr="00BF2E13">
          <w:rPr>
            <w:rStyle w:val="Hyperlink"/>
            <w:rFonts w:cstheme="minorHAnsi"/>
          </w:rPr>
          <w:t>BU’s financial regulations</w:t>
        </w:r>
      </w:hyperlink>
      <w:r w:rsidRPr="00344E59">
        <w:rPr>
          <w:rFonts w:cstheme="minorHAnsi"/>
          <w:color w:val="000000"/>
        </w:rPr>
        <w:t xml:space="preserve">. </w:t>
      </w:r>
      <w:r w:rsidR="004B154E">
        <w:rPr>
          <w:rFonts w:cstheme="minorHAnsi"/>
          <w:color w:val="000000"/>
        </w:rPr>
        <w:t xml:space="preserve"> FDOs </w:t>
      </w:r>
      <w:r w:rsidRPr="00344E59">
        <w:rPr>
          <w:rFonts w:cstheme="minorHAnsi"/>
          <w:color w:val="000000"/>
        </w:rPr>
        <w:t>will generate a</w:t>
      </w:r>
      <w:r w:rsidR="00282894" w:rsidRPr="00344E59">
        <w:rPr>
          <w:rFonts w:cstheme="minorHAnsi"/>
          <w:color w:val="000000"/>
        </w:rPr>
        <w:t>n electronic</w:t>
      </w:r>
      <w:r w:rsidRPr="00344E59">
        <w:rPr>
          <w:rFonts w:cstheme="minorHAnsi"/>
          <w:color w:val="000000"/>
        </w:rPr>
        <w:t xml:space="preserve"> Final Approval for the Authorised </w:t>
      </w:r>
      <w:r w:rsidR="00063A11">
        <w:rPr>
          <w:rFonts w:cstheme="minorHAnsi"/>
          <w:color w:val="000000"/>
        </w:rPr>
        <w:t>Faculty</w:t>
      </w:r>
      <w:r w:rsidR="00063A11" w:rsidRPr="00344E59">
        <w:rPr>
          <w:rFonts w:cstheme="minorHAnsi"/>
          <w:color w:val="000000"/>
        </w:rPr>
        <w:t xml:space="preserve"> </w:t>
      </w:r>
      <w:r w:rsidRPr="00344E59">
        <w:rPr>
          <w:rFonts w:cstheme="minorHAnsi"/>
          <w:color w:val="000000"/>
        </w:rPr>
        <w:t xml:space="preserve">Signatory </w:t>
      </w:r>
      <w:r w:rsidR="005D7C2B" w:rsidRPr="005D7C2B">
        <w:rPr>
          <w:rFonts w:cstheme="minorHAnsi"/>
          <w:color w:val="000000"/>
        </w:rPr>
        <w:t>(usually Deans, Deputy Deans, or Directors of Operations (DOPs) depending on value)</w:t>
      </w:r>
      <w:r w:rsidR="004B154E">
        <w:rPr>
          <w:rFonts w:cstheme="minorHAnsi"/>
          <w:color w:val="000000"/>
        </w:rPr>
        <w:t xml:space="preserve"> and/or two UET members</w:t>
      </w:r>
      <w:r w:rsidR="005D7C2B" w:rsidRPr="005D7C2B">
        <w:rPr>
          <w:rFonts w:cstheme="minorHAnsi"/>
          <w:color w:val="000000"/>
        </w:rPr>
        <w:t xml:space="preserve"> </w:t>
      </w:r>
      <w:r w:rsidRPr="00344E59">
        <w:rPr>
          <w:rFonts w:cstheme="minorHAnsi"/>
          <w:color w:val="000000"/>
        </w:rPr>
        <w:t>to approve</w:t>
      </w:r>
      <w:r w:rsidR="00D81A98">
        <w:rPr>
          <w:rFonts w:cstheme="minorHAnsi"/>
          <w:color w:val="000000"/>
        </w:rPr>
        <w:t xml:space="preserve"> (</w:t>
      </w:r>
      <w:r w:rsidR="008D0F6F">
        <w:rPr>
          <w:rFonts w:cstheme="minorHAnsi"/>
          <w:color w:val="000000"/>
        </w:rPr>
        <w:t>r</w:t>
      </w:r>
      <w:r w:rsidR="00D81A98">
        <w:rPr>
          <w:rFonts w:cstheme="minorHAnsi"/>
          <w:color w:val="000000"/>
        </w:rPr>
        <w:t xml:space="preserve">efer to </w:t>
      </w:r>
      <w:hyperlink w:anchor="Annex2" w:history="1">
        <w:r w:rsidR="00D81A98" w:rsidRPr="004B5F8B">
          <w:rPr>
            <w:rStyle w:val="Hyperlink"/>
            <w:rFonts w:cstheme="minorHAnsi"/>
          </w:rPr>
          <w:t>Annex 2</w:t>
        </w:r>
      </w:hyperlink>
      <w:r w:rsidR="00D81A98">
        <w:rPr>
          <w:rFonts w:cstheme="minorHAnsi"/>
          <w:color w:val="000000"/>
        </w:rPr>
        <w:t xml:space="preserve"> for more information)</w:t>
      </w:r>
      <w:r w:rsidRPr="00344E59">
        <w:rPr>
          <w:rFonts w:cstheme="minorHAnsi"/>
          <w:color w:val="000000"/>
        </w:rPr>
        <w:t>.</w:t>
      </w:r>
      <w:r w:rsidR="003A6993">
        <w:rPr>
          <w:rFonts w:cstheme="minorHAnsi"/>
          <w:color w:val="000000"/>
        </w:rPr>
        <w:t xml:space="preserve"> </w:t>
      </w:r>
      <w:r w:rsidR="004B154E">
        <w:rPr>
          <w:rFonts w:cstheme="minorHAnsi"/>
          <w:color w:val="000000"/>
        </w:rPr>
        <w:t>FDOs</w:t>
      </w:r>
      <w:r w:rsidR="00D81A98">
        <w:rPr>
          <w:rFonts w:cstheme="minorHAnsi"/>
          <w:color w:val="000000"/>
        </w:rPr>
        <w:t xml:space="preserve"> </w:t>
      </w:r>
      <w:r w:rsidR="00282894" w:rsidRPr="00344E59">
        <w:rPr>
          <w:rFonts w:cstheme="minorHAnsi"/>
          <w:color w:val="000000"/>
        </w:rPr>
        <w:t xml:space="preserve">will submit a request </w:t>
      </w:r>
      <w:r w:rsidR="00667460">
        <w:rPr>
          <w:rFonts w:cstheme="minorHAnsi"/>
          <w:color w:val="000000"/>
        </w:rPr>
        <w:t>by</w:t>
      </w:r>
      <w:r w:rsidR="00667460" w:rsidRPr="00667460">
        <w:t xml:space="preserve"> </w:t>
      </w:r>
      <w:r w:rsidR="00667460" w:rsidRPr="00667460">
        <w:rPr>
          <w:rFonts w:cstheme="minorHAnsi"/>
          <w:color w:val="000000"/>
        </w:rPr>
        <w:t>complet</w:t>
      </w:r>
      <w:r w:rsidR="00667460">
        <w:rPr>
          <w:rFonts w:cstheme="minorHAnsi"/>
          <w:color w:val="000000"/>
        </w:rPr>
        <w:t>ing</w:t>
      </w:r>
      <w:r w:rsidR="00667460" w:rsidRPr="00667460">
        <w:rPr>
          <w:rFonts w:cstheme="minorHAnsi"/>
          <w:color w:val="000000"/>
        </w:rPr>
        <w:t xml:space="preserve"> the following screen to </w:t>
      </w:r>
      <w:r w:rsidR="00D3731D">
        <w:rPr>
          <w:rFonts w:cstheme="minorHAnsi"/>
          <w:color w:val="000000"/>
        </w:rPr>
        <w:t>indicate the</w:t>
      </w:r>
      <w:r w:rsidR="00667460" w:rsidRPr="00667460">
        <w:rPr>
          <w:rFonts w:cstheme="minorHAnsi"/>
          <w:color w:val="000000"/>
        </w:rPr>
        <w:t xml:space="preserve"> stage of approval; </w:t>
      </w:r>
      <w:r w:rsidR="00D3731D">
        <w:rPr>
          <w:rFonts w:cstheme="minorHAnsi"/>
          <w:color w:val="000000"/>
        </w:rPr>
        <w:t>include a brief of the project (</w:t>
      </w:r>
      <w:r w:rsidR="008D0F6F">
        <w:rPr>
          <w:rFonts w:cstheme="minorHAnsi"/>
          <w:color w:val="000000"/>
        </w:rPr>
        <w:t>r</w:t>
      </w:r>
      <w:r w:rsidR="00D3731D">
        <w:rPr>
          <w:rFonts w:cstheme="minorHAnsi"/>
          <w:color w:val="000000"/>
        </w:rPr>
        <w:t xml:space="preserve">efer to </w:t>
      </w:r>
      <w:hyperlink w:anchor="ANnex3" w:history="1">
        <w:r w:rsidR="00D3731D" w:rsidRPr="004B5F8B">
          <w:rPr>
            <w:rStyle w:val="Hyperlink"/>
            <w:rFonts w:cstheme="minorHAnsi"/>
          </w:rPr>
          <w:t>Annex 3</w:t>
        </w:r>
      </w:hyperlink>
      <w:r w:rsidR="00D3731D">
        <w:rPr>
          <w:rFonts w:cstheme="minorHAnsi"/>
          <w:color w:val="000000"/>
        </w:rPr>
        <w:t xml:space="preserve"> for template)</w:t>
      </w:r>
      <w:r w:rsidR="00667460">
        <w:rPr>
          <w:rFonts w:cstheme="minorHAnsi"/>
          <w:color w:val="000000"/>
        </w:rPr>
        <w:t>;</w:t>
      </w:r>
      <w:r w:rsidR="00667460" w:rsidRPr="00667460">
        <w:rPr>
          <w:rFonts w:cstheme="minorHAnsi"/>
          <w:color w:val="000000"/>
        </w:rPr>
        <w:t xml:space="preserve"> the email address of the </w:t>
      </w:r>
      <w:r w:rsidR="00153B53">
        <w:rPr>
          <w:rFonts w:cstheme="minorHAnsi"/>
          <w:color w:val="000000"/>
        </w:rPr>
        <w:t>A</w:t>
      </w:r>
      <w:r w:rsidR="00667460" w:rsidRPr="00667460">
        <w:rPr>
          <w:rFonts w:cstheme="minorHAnsi"/>
          <w:color w:val="000000"/>
        </w:rPr>
        <w:t>pprover</w:t>
      </w:r>
      <w:r w:rsidR="00667460">
        <w:rPr>
          <w:rFonts w:cstheme="minorHAnsi"/>
          <w:color w:val="000000"/>
        </w:rPr>
        <w:t>;</w:t>
      </w:r>
      <w:r w:rsidR="00667460" w:rsidRPr="00667460">
        <w:rPr>
          <w:rFonts w:cstheme="minorHAnsi"/>
          <w:color w:val="000000"/>
        </w:rPr>
        <w:t xml:space="preserve"> and their role</w:t>
      </w:r>
      <w:r w:rsidR="00667460">
        <w:rPr>
          <w:rFonts w:cstheme="minorHAnsi"/>
          <w:color w:val="000000"/>
        </w:rPr>
        <w:t>.</w:t>
      </w:r>
      <w:r w:rsidR="00667460" w:rsidRPr="00667460">
        <w:rPr>
          <w:rFonts w:cstheme="minorHAnsi"/>
          <w:color w:val="000000"/>
        </w:rPr>
        <w:t xml:space="preserve"> </w:t>
      </w:r>
      <w:r w:rsidR="00667460">
        <w:rPr>
          <w:rFonts w:cstheme="minorHAnsi"/>
          <w:color w:val="000000"/>
        </w:rPr>
        <w:t xml:space="preserve"> </w:t>
      </w:r>
      <w:r w:rsidR="00667460" w:rsidRPr="00344E59">
        <w:rPr>
          <w:rFonts w:cstheme="minorHAnsi"/>
          <w:color w:val="000000"/>
        </w:rPr>
        <w:t>Please note that UET</w:t>
      </w:r>
      <w:r w:rsidR="00BF2E13">
        <w:rPr>
          <w:rFonts w:cstheme="minorHAnsi"/>
          <w:color w:val="000000"/>
        </w:rPr>
        <w:t xml:space="preserve"> or Board Member </w:t>
      </w:r>
      <w:r w:rsidR="00667460">
        <w:rPr>
          <w:rFonts w:cstheme="minorHAnsi"/>
          <w:color w:val="000000"/>
        </w:rPr>
        <w:t>(value &gt;£</w:t>
      </w:r>
      <w:r w:rsidR="00BF2E13">
        <w:rPr>
          <w:rFonts w:cstheme="minorHAnsi"/>
          <w:color w:val="000000"/>
        </w:rPr>
        <w:t>5</w:t>
      </w:r>
      <w:r w:rsidR="00667460">
        <w:rPr>
          <w:rFonts w:cstheme="minorHAnsi"/>
          <w:color w:val="000000"/>
        </w:rPr>
        <w:t>00k</w:t>
      </w:r>
      <w:r w:rsidR="00BF2E13">
        <w:rPr>
          <w:rFonts w:cstheme="minorHAnsi"/>
          <w:color w:val="000000"/>
        </w:rPr>
        <w:t>, where required</w:t>
      </w:r>
      <w:r w:rsidR="00667460">
        <w:rPr>
          <w:rFonts w:cstheme="minorHAnsi"/>
          <w:color w:val="000000"/>
        </w:rPr>
        <w:t>)</w:t>
      </w:r>
      <w:r w:rsidR="00667460" w:rsidRPr="00344E59">
        <w:rPr>
          <w:rFonts w:cstheme="minorHAnsi"/>
          <w:color w:val="000000"/>
        </w:rPr>
        <w:t xml:space="preserve"> authorisation may also be required at this stage so </w:t>
      </w:r>
      <w:r w:rsidR="00864724" w:rsidRPr="00344E59">
        <w:rPr>
          <w:rFonts w:cstheme="minorHAnsi"/>
        </w:rPr>
        <w:t>requests will need to be generated for each signature required.</w:t>
      </w:r>
      <w:r w:rsidR="00864724">
        <w:rPr>
          <w:rFonts w:cstheme="minorHAnsi"/>
        </w:rPr>
        <w:t xml:space="preserve"> This can be done by selecting ‘Add another signatory’ as shown below</w:t>
      </w:r>
      <w:r w:rsidR="008D0F6F">
        <w:rPr>
          <w:rFonts w:cstheme="minorHAnsi"/>
        </w:rPr>
        <w:t>:</w:t>
      </w:r>
    </w:p>
    <w:p w:rsidR="00864724" w:rsidRDefault="00864724" w:rsidP="00864724">
      <w:pPr>
        <w:rPr>
          <w:rFonts w:cstheme="minorHAnsi"/>
        </w:rPr>
      </w:pPr>
      <w:r>
        <w:rPr>
          <w:noProof/>
          <w:lang w:eastAsia="en-GB"/>
        </w:rPr>
        <mc:AlternateContent>
          <mc:Choice Requires="wps">
            <w:drawing>
              <wp:anchor distT="0" distB="0" distL="114300" distR="114300" simplePos="0" relativeHeight="251665408" behindDoc="0" locked="0" layoutInCell="1" allowOverlap="1" wp14:anchorId="3FBDE95B" wp14:editId="73AE111C">
                <wp:simplePos x="0" y="0"/>
                <wp:positionH relativeFrom="column">
                  <wp:posOffset>0</wp:posOffset>
                </wp:positionH>
                <wp:positionV relativeFrom="paragraph">
                  <wp:posOffset>549910</wp:posOffset>
                </wp:positionV>
                <wp:extent cx="1304925" cy="390525"/>
                <wp:effectExtent l="0" t="0" r="28575" b="28575"/>
                <wp:wrapNone/>
                <wp:docPr id="42" name="Oval 42"/>
                <wp:cNvGraphicFramePr/>
                <a:graphic xmlns:a="http://schemas.openxmlformats.org/drawingml/2006/main">
                  <a:graphicData uri="http://schemas.microsoft.com/office/word/2010/wordprocessingShape">
                    <wps:wsp>
                      <wps:cNvSpPr/>
                      <wps:spPr>
                        <a:xfrm>
                          <a:off x="0" y="0"/>
                          <a:ext cx="13049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26" style="position:absolute;margin-left:0;margin-top:43.3pt;width:102.75pt;height:3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" filled="f" strokecolor="red" strokeweight="2pt"/>
            </w:pict>
          </mc:Fallback>
        </mc:AlternateContent>
      </w:r>
      <w:r>
        <w:rPr>
          <w:noProof/>
          <w:lang w:eastAsia="en-GB"/>
        </w:rPr>
        <w:drawing>
          <wp:inline distT="0" distB="0" distL="0" distR="0" wp14:anchorId="77D36331" wp14:editId="039150F5">
            <wp:extent cx="3933825" cy="952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33825" cy="952500"/>
                    </a:xfrm>
                    <a:prstGeom prst="rect">
                      <a:avLst/>
                    </a:prstGeom>
                  </pic:spPr>
                </pic:pic>
              </a:graphicData>
            </a:graphic>
          </wp:inline>
        </w:drawing>
      </w:r>
    </w:p>
    <w:p w:rsidR="00282894" w:rsidRPr="00344E59" w:rsidRDefault="00282894" w:rsidP="00DA1293">
      <w:pPr>
        <w:spacing w:after="120"/>
        <w:rPr>
          <w:rFonts w:cstheme="minorHAnsi"/>
          <w:color w:val="000000"/>
        </w:rPr>
      </w:pPr>
    </w:p>
    <w:p w:rsidR="00282894" w:rsidRDefault="008D0F6F">
      <w:pPr>
        <w:rPr>
          <w:rFonts w:cstheme="minorHAnsi"/>
        </w:rPr>
      </w:pPr>
      <w:r>
        <w:rPr>
          <w:rFonts w:cstheme="minorHAnsi"/>
        </w:rPr>
        <w:t>With reference to</w:t>
      </w:r>
      <w:r w:rsidR="00F400AF">
        <w:rPr>
          <w:rFonts w:cstheme="minorHAnsi"/>
        </w:rPr>
        <w:t xml:space="preserve"> the </w:t>
      </w:r>
      <w:r>
        <w:rPr>
          <w:rFonts w:cstheme="minorHAnsi"/>
        </w:rPr>
        <w:t xml:space="preserve">latest </w:t>
      </w:r>
      <w:hyperlink r:id="rId32" w:history="1">
        <w:r w:rsidRPr="008D0F6F">
          <w:rPr>
            <w:rStyle w:val="Hyperlink"/>
            <w:rFonts w:cstheme="minorHAnsi"/>
          </w:rPr>
          <w:t>BU</w:t>
        </w:r>
        <w:r w:rsidR="00F400AF" w:rsidRPr="008D0F6F">
          <w:rPr>
            <w:rStyle w:val="Hyperlink"/>
            <w:rFonts w:cstheme="minorHAnsi"/>
          </w:rPr>
          <w:t xml:space="preserve"> Financial regulations</w:t>
        </w:r>
      </w:hyperlink>
      <w:r w:rsidR="00F400AF">
        <w:rPr>
          <w:rFonts w:cstheme="minorHAnsi"/>
        </w:rPr>
        <w:t xml:space="preserve">, applications with the </w:t>
      </w:r>
      <w:proofErr w:type="spellStart"/>
      <w:r w:rsidR="00F400AF">
        <w:rPr>
          <w:rFonts w:cstheme="minorHAnsi"/>
        </w:rPr>
        <w:t>fEC</w:t>
      </w:r>
      <w:proofErr w:type="spellEnd"/>
      <w:r w:rsidR="00F400AF">
        <w:rPr>
          <w:rFonts w:cstheme="minorHAnsi"/>
        </w:rPr>
        <w:t xml:space="preserve"> of </w:t>
      </w:r>
      <w:proofErr w:type="gramStart"/>
      <w:r w:rsidR="00BF2E13">
        <w:rPr>
          <w:rFonts w:cstheme="minorHAnsi"/>
        </w:rPr>
        <w:t xml:space="preserve">over </w:t>
      </w:r>
      <w:r w:rsidR="00F400AF">
        <w:rPr>
          <w:rFonts w:cstheme="minorHAnsi"/>
        </w:rPr>
        <w:t xml:space="preserve"> £</w:t>
      </w:r>
      <w:proofErr w:type="gramEnd"/>
      <w:r w:rsidR="00F400AF">
        <w:rPr>
          <w:rFonts w:cstheme="minorHAnsi"/>
        </w:rPr>
        <w:t>500K</w:t>
      </w:r>
      <w:r w:rsidR="005F4ADE">
        <w:rPr>
          <w:rFonts w:cstheme="minorHAnsi"/>
        </w:rPr>
        <w:t xml:space="preserve">  can be signed off by</w:t>
      </w:r>
      <w:r w:rsidR="00BF2E13">
        <w:rPr>
          <w:rFonts w:cstheme="minorHAnsi"/>
        </w:rPr>
        <w:t xml:space="preserve"> the Dean or Director of Professional Service, along with any member of </w:t>
      </w:r>
      <w:r w:rsidR="005F4ADE">
        <w:rPr>
          <w:rFonts w:cstheme="minorHAnsi"/>
        </w:rPr>
        <w:t xml:space="preserve"> UET </w:t>
      </w:r>
      <w:r w:rsidR="00BF2E13">
        <w:rPr>
          <w:rFonts w:cstheme="minorHAnsi"/>
        </w:rPr>
        <w:t>(who shall normally be the Pro-Vice Chancellor (Research and Innovation) plus one of the Vice-Chancellor, Deputy Vice-Chancellor or Dire</w:t>
      </w:r>
      <w:r w:rsidR="00171A82">
        <w:rPr>
          <w:rFonts w:cstheme="minorHAnsi"/>
        </w:rPr>
        <w:t>ctor of Finance and Performance</w:t>
      </w:r>
      <w:r w:rsidR="00BF2E13">
        <w:rPr>
          <w:rFonts w:cstheme="minorHAnsi"/>
        </w:rPr>
        <w:t xml:space="preserve"> </w:t>
      </w:r>
      <w:r w:rsidR="005F4ADE">
        <w:rPr>
          <w:rFonts w:cstheme="minorHAnsi"/>
        </w:rPr>
        <w:t xml:space="preserve"> if a CAF is </w:t>
      </w:r>
      <w:r w:rsidR="005F4ADE" w:rsidRPr="00171A82">
        <w:rPr>
          <w:rFonts w:cstheme="minorHAnsi"/>
          <w:b/>
          <w:u w:val="single"/>
        </w:rPr>
        <w:t>not</w:t>
      </w:r>
      <w:r w:rsidR="005F4ADE">
        <w:rPr>
          <w:rFonts w:cstheme="minorHAnsi"/>
        </w:rPr>
        <w:t xml:space="preserve"> required. If a CAF is required, </w:t>
      </w:r>
      <w:r w:rsidR="00BF2E13">
        <w:rPr>
          <w:rFonts w:cstheme="minorHAnsi"/>
        </w:rPr>
        <w:t xml:space="preserve">Board approval will be required. </w:t>
      </w:r>
      <w:r w:rsidR="005F4ADE">
        <w:rPr>
          <w:rFonts w:cstheme="minorHAnsi"/>
        </w:rPr>
        <w:t xml:space="preserve"> </w:t>
      </w:r>
    </w:p>
    <w:p w:rsidR="00D81A98" w:rsidRDefault="00343881">
      <w:pPr>
        <w:rPr>
          <w:rFonts w:cstheme="minorHAnsi"/>
        </w:rPr>
      </w:pPr>
      <w:r w:rsidRPr="00343881">
        <w:rPr>
          <w:rFonts w:cstheme="minorHAnsi"/>
        </w:rPr>
        <w:t xml:space="preserve">If Board authorisation is required at </w:t>
      </w:r>
      <w:r w:rsidR="003C4F3C">
        <w:rPr>
          <w:rFonts w:cstheme="minorHAnsi"/>
        </w:rPr>
        <w:t>any</w:t>
      </w:r>
      <w:r w:rsidR="003C4F3C" w:rsidRPr="00343881">
        <w:rPr>
          <w:rFonts w:cstheme="minorHAnsi"/>
        </w:rPr>
        <w:t xml:space="preserve"> </w:t>
      </w:r>
      <w:r w:rsidRPr="00343881">
        <w:rPr>
          <w:rFonts w:cstheme="minorHAnsi"/>
        </w:rPr>
        <w:t>stage (</w:t>
      </w:r>
      <w:r w:rsidR="00135328">
        <w:rPr>
          <w:rFonts w:cstheme="minorHAnsi"/>
        </w:rPr>
        <w:t xml:space="preserve">the value of an application is over £500k and </w:t>
      </w:r>
      <w:r w:rsidRPr="00343881">
        <w:rPr>
          <w:rFonts w:cstheme="minorHAnsi"/>
        </w:rPr>
        <w:t xml:space="preserve">if a CAF is required prior to </w:t>
      </w:r>
      <w:r w:rsidR="00DA1293">
        <w:rPr>
          <w:rFonts w:cstheme="minorHAnsi"/>
        </w:rPr>
        <w:t>application</w:t>
      </w:r>
      <w:r w:rsidRPr="00343881">
        <w:rPr>
          <w:rFonts w:cstheme="minorHAnsi"/>
        </w:rPr>
        <w:t xml:space="preserve"> submission, </w:t>
      </w:r>
      <w:r>
        <w:rPr>
          <w:rFonts w:cstheme="minorHAnsi"/>
        </w:rPr>
        <w:t>as</w:t>
      </w:r>
      <w:r w:rsidRPr="00343881">
        <w:rPr>
          <w:rFonts w:cstheme="minorHAnsi"/>
        </w:rPr>
        <w:t xml:space="preserve"> advised by Legal Services) then this will </w:t>
      </w:r>
      <w:r w:rsidR="00E15790">
        <w:rPr>
          <w:rFonts w:cstheme="minorHAnsi"/>
        </w:rPr>
        <w:t xml:space="preserve">normally </w:t>
      </w:r>
      <w:r>
        <w:rPr>
          <w:rFonts w:cstheme="minorHAnsi"/>
        </w:rPr>
        <w:t>be</w:t>
      </w:r>
      <w:r w:rsidRPr="00343881">
        <w:rPr>
          <w:rFonts w:cstheme="minorHAnsi"/>
        </w:rPr>
        <w:t xml:space="preserve"> </w:t>
      </w:r>
      <w:r>
        <w:rPr>
          <w:rFonts w:cstheme="minorHAnsi"/>
        </w:rPr>
        <w:t xml:space="preserve">requested electronically, unless on receiving the email notification the Board Member requests sign off via </w:t>
      </w:r>
      <w:r w:rsidRPr="00343881">
        <w:rPr>
          <w:rFonts w:cstheme="minorHAnsi"/>
        </w:rPr>
        <w:t>hard copy signature</w:t>
      </w:r>
      <w:r w:rsidR="00E15790">
        <w:rPr>
          <w:rFonts w:cstheme="minorHAnsi"/>
        </w:rPr>
        <w:t>;</w:t>
      </w:r>
      <w:r w:rsidR="005B4729">
        <w:rPr>
          <w:rFonts w:cstheme="minorHAnsi"/>
        </w:rPr>
        <w:t xml:space="preserve"> or if the Board Member is unable to access the link provided (there are limitations to external access to the electronic APF – see </w:t>
      </w:r>
      <w:hyperlink w:anchor="Trouble" w:history="1">
        <w:r w:rsidR="005B4729" w:rsidRPr="005B4729">
          <w:rPr>
            <w:rStyle w:val="Hyperlink"/>
            <w:rFonts w:cstheme="minorHAnsi"/>
          </w:rPr>
          <w:t>Trouble-Shooting</w:t>
        </w:r>
      </w:hyperlink>
      <w:r w:rsidR="005B4729">
        <w:rPr>
          <w:rFonts w:cstheme="minorHAnsi"/>
        </w:rPr>
        <w:t>)</w:t>
      </w:r>
      <w:r>
        <w:rPr>
          <w:rFonts w:cstheme="minorHAnsi"/>
        </w:rPr>
        <w:t xml:space="preserve">.  </w:t>
      </w:r>
      <w:r w:rsidR="00FA231B">
        <w:rPr>
          <w:rFonts w:cstheme="minorHAnsi"/>
        </w:rPr>
        <w:t>If a hard copy signature is required, t</w:t>
      </w:r>
      <w:r>
        <w:rPr>
          <w:rFonts w:cstheme="minorHAnsi"/>
        </w:rPr>
        <w:t>his will be</w:t>
      </w:r>
      <w:r w:rsidRPr="00343881">
        <w:rPr>
          <w:rFonts w:cstheme="minorHAnsi"/>
        </w:rPr>
        <w:t xml:space="preserve"> arranged by </w:t>
      </w:r>
      <w:r w:rsidR="0083701B">
        <w:rPr>
          <w:rFonts w:cstheme="minorHAnsi"/>
        </w:rPr>
        <w:t>FDOs</w:t>
      </w:r>
      <w:r w:rsidRPr="00343881">
        <w:rPr>
          <w:rFonts w:cstheme="minorHAnsi"/>
        </w:rPr>
        <w:t>.</w:t>
      </w:r>
      <w:r w:rsidR="00153B53">
        <w:rPr>
          <w:rFonts w:cstheme="minorHAnsi"/>
        </w:rPr>
        <w:t xml:space="preserve">  </w:t>
      </w:r>
      <w:r w:rsidR="0083701B">
        <w:rPr>
          <w:rFonts w:cstheme="minorHAnsi"/>
        </w:rPr>
        <w:t xml:space="preserve">FDOs </w:t>
      </w:r>
      <w:r w:rsidR="00153B53">
        <w:rPr>
          <w:rFonts w:cstheme="minorHAnsi"/>
        </w:rPr>
        <w:t>will provide Board Members with the appropriate documentation for the application</w:t>
      </w:r>
      <w:r w:rsidR="005A775E">
        <w:rPr>
          <w:rFonts w:cstheme="minorHAnsi"/>
        </w:rPr>
        <w:t xml:space="preserve"> and</w:t>
      </w:r>
      <w:r w:rsidR="00E60558">
        <w:rPr>
          <w:rFonts w:cstheme="minorHAnsi"/>
        </w:rPr>
        <w:t xml:space="preserve"> </w:t>
      </w:r>
      <w:r w:rsidR="003C0C94">
        <w:rPr>
          <w:rFonts w:cstheme="minorHAnsi"/>
        </w:rPr>
        <w:t>will be on hand to discuss any approval requests with Board Members.</w:t>
      </w:r>
      <w:r w:rsidR="00D81A98">
        <w:rPr>
          <w:rFonts w:cstheme="minorHAnsi"/>
        </w:rPr>
        <w:t xml:space="preserve"> </w:t>
      </w:r>
    </w:p>
    <w:p w:rsidR="00820408" w:rsidRPr="00344E59" w:rsidRDefault="005A775E">
      <w:pPr>
        <w:rPr>
          <w:rFonts w:cstheme="minorHAnsi"/>
        </w:rPr>
      </w:pPr>
      <w:r>
        <w:rPr>
          <w:rFonts w:cstheme="minorHAnsi"/>
        </w:rPr>
        <w:t>FDOs</w:t>
      </w:r>
      <w:r w:rsidR="00153B53">
        <w:rPr>
          <w:rFonts w:cstheme="minorHAnsi"/>
        </w:rPr>
        <w:t xml:space="preserve"> will</w:t>
      </w:r>
      <w:r w:rsidR="003E2661" w:rsidRPr="003E2661">
        <w:rPr>
          <w:rFonts w:cstheme="minorHAnsi"/>
        </w:rPr>
        <w:t xml:space="preserve"> click ‘request’</w:t>
      </w:r>
      <w:r w:rsidR="00153B53">
        <w:rPr>
          <w:rFonts w:cstheme="minorHAnsi"/>
        </w:rPr>
        <w:t xml:space="preserve"> and</w:t>
      </w:r>
      <w:r w:rsidR="003E2661" w:rsidRPr="003E2661">
        <w:rPr>
          <w:rFonts w:cstheme="minorHAnsi"/>
        </w:rPr>
        <w:t xml:space="preserve"> an email will the</w:t>
      </w:r>
      <w:r w:rsidR="003E2661">
        <w:rPr>
          <w:rFonts w:cstheme="minorHAnsi"/>
        </w:rPr>
        <w:t>n be generated and sent to the A</w:t>
      </w:r>
      <w:r w:rsidR="003E2661" w:rsidRPr="003E2661">
        <w:rPr>
          <w:rFonts w:cstheme="minorHAnsi"/>
        </w:rPr>
        <w:t xml:space="preserve">pprover.  </w:t>
      </w:r>
      <w:r w:rsidR="00EF6ECA">
        <w:rPr>
          <w:rFonts w:cstheme="minorHAnsi"/>
        </w:rPr>
        <w:t>An example is shown below</w:t>
      </w:r>
      <w:r w:rsidR="00820408" w:rsidRPr="00344E59">
        <w:rPr>
          <w:rFonts w:cstheme="minorHAnsi"/>
        </w:rPr>
        <w:t>:</w:t>
      </w:r>
    </w:p>
    <w:p w:rsidR="00820408" w:rsidRPr="00344E59" w:rsidRDefault="00820408" w:rsidP="004E77F5">
      <w:pPr>
        <w:spacing w:after="0"/>
        <w:rPr>
          <w:rFonts w:cstheme="minorHAnsi"/>
        </w:rPr>
      </w:pPr>
      <w:r w:rsidRPr="00344E59">
        <w:rPr>
          <w:rFonts w:cstheme="minorHAnsi"/>
          <w:noProof/>
          <w:lang w:eastAsia="en-GB"/>
        </w:rPr>
        <w:lastRenderedPageBreak/>
        <w:drawing>
          <wp:inline distT="0" distB="0" distL="0" distR="0" wp14:anchorId="78DB67BF" wp14:editId="1427F2B1">
            <wp:extent cx="3638550" cy="3009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6515" t="24241" r="60387" b="21893"/>
                    <a:stretch/>
                  </pic:blipFill>
                  <pic:spPr bwMode="auto">
                    <a:xfrm>
                      <a:off x="0" y="0"/>
                      <a:ext cx="3649755" cy="3019169"/>
                    </a:xfrm>
                    <a:prstGeom prst="rect">
                      <a:avLst/>
                    </a:prstGeom>
                    <a:ln>
                      <a:noFill/>
                    </a:ln>
                    <a:extLst>
                      <a:ext uri="{53640926-AAD7-44D8-BBD7-CCE9431645EC}">
                        <a14:shadowObscured xmlns:a14="http://schemas.microsoft.com/office/drawing/2010/main"/>
                      </a:ext>
                    </a:extLst>
                  </pic:spPr>
                </pic:pic>
              </a:graphicData>
            </a:graphic>
          </wp:inline>
        </w:drawing>
      </w:r>
    </w:p>
    <w:p w:rsidR="00B51BCB" w:rsidRPr="00344E59" w:rsidRDefault="00B51BCB">
      <w:pPr>
        <w:rPr>
          <w:rFonts w:cstheme="minorHAnsi"/>
        </w:rPr>
      </w:pPr>
      <w:r w:rsidRPr="00344E59">
        <w:rPr>
          <w:rFonts w:cstheme="minorHAnsi"/>
        </w:rPr>
        <w:t>Clicking on the ‘</w:t>
      </w:r>
      <w:r w:rsidR="00EF6ECA">
        <w:rPr>
          <w:rFonts w:cstheme="minorHAnsi"/>
        </w:rPr>
        <w:t>click here’ link will take the A</w:t>
      </w:r>
      <w:r w:rsidRPr="00344E59">
        <w:rPr>
          <w:rFonts w:cstheme="minorHAnsi"/>
        </w:rPr>
        <w:t xml:space="preserve">pprover to the following screen where they will either approve or reject the </w:t>
      </w:r>
      <w:r w:rsidR="00DA1293">
        <w:rPr>
          <w:rFonts w:cstheme="minorHAnsi"/>
        </w:rPr>
        <w:t>application</w:t>
      </w:r>
      <w:r w:rsidR="00EF6ECA">
        <w:rPr>
          <w:rFonts w:cstheme="minorHAnsi"/>
        </w:rPr>
        <w:t>:</w:t>
      </w:r>
    </w:p>
    <w:p w:rsidR="00820408" w:rsidRPr="00344E59" w:rsidRDefault="00B51BCB">
      <w:pPr>
        <w:rPr>
          <w:rFonts w:cstheme="minorHAnsi"/>
        </w:rPr>
      </w:pPr>
      <w:r w:rsidRPr="00344E59">
        <w:rPr>
          <w:rFonts w:cstheme="minorHAnsi"/>
          <w:noProof/>
          <w:lang w:eastAsia="en-GB"/>
        </w:rPr>
        <w:drawing>
          <wp:inline distT="0" distB="0" distL="0" distR="0" wp14:anchorId="5B961DC8" wp14:editId="29016550">
            <wp:extent cx="6094343" cy="14859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9FB9.tmp"/>
                    <pic:cNvPicPr/>
                  </pic:nvPicPr>
                  <pic:blipFill rotWithShape="1">
                    <a:blip r:embed="rId34">
                      <a:extLst>
                        <a:ext uri="{28A0092B-C50C-407E-A947-70E740481C1C}">
                          <a14:useLocalDpi xmlns:a14="http://schemas.microsoft.com/office/drawing/2010/main" val="0"/>
                        </a:ext>
                      </a:extLst>
                    </a:blip>
                    <a:srcRect l="2492" t="30021" r="3474" b="41408"/>
                    <a:stretch/>
                  </pic:blipFill>
                  <pic:spPr bwMode="auto">
                    <a:xfrm>
                      <a:off x="0" y="0"/>
                      <a:ext cx="6092660" cy="1485490"/>
                    </a:xfrm>
                    <a:prstGeom prst="rect">
                      <a:avLst/>
                    </a:prstGeom>
                    <a:ln>
                      <a:noFill/>
                    </a:ln>
                    <a:extLst>
                      <a:ext uri="{53640926-AAD7-44D8-BBD7-CCE9431645EC}">
                        <a14:shadowObscured xmlns:a14="http://schemas.microsoft.com/office/drawing/2010/main"/>
                      </a:ext>
                    </a:extLst>
                  </pic:spPr>
                </pic:pic>
              </a:graphicData>
            </a:graphic>
          </wp:inline>
        </w:drawing>
      </w:r>
    </w:p>
    <w:p w:rsidR="00B51BCB" w:rsidRPr="00344E59" w:rsidRDefault="00EF6ECA">
      <w:pPr>
        <w:rPr>
          <w:rFonts w:cstheme="minorHAnsi"/>
        </w:rPr>
      </w:pPr>
      <w:r w:rsidRPr="00216596">
        <w:rPr>
          <w:rFonts w:cstheme="minorHAnsi"/>
          <w:b/>
        </w:rPr>
        <w:t>The</w:t>
      </w:r>
      <w:r>
        <w:rPr>
          <w:rFonts w:cstheme="minorHAnsi"/>
        </w:rPr>
        <w:t xml:space="preserve"> </w:t>
      </w:r>
      <w:r w:rsidRPr="00216596">
        <w:rPr>
          <w:rFonts w:cstheme="minorHAnsi"/>
          <w:b/>
        </w:rPr>
        <w:t xml:space="preserve">comments box </w:t>
      </w:r>
      <w:r w:rsidR="00145F35">
        <w:rPr>
          <w:rFonts w:cstheme="minorHAnsi"/>
          <w:b/>
        </w:rPr>
        <w:t>may</w:t>
      </w:r>
      <w:r w:rsidR="00145F35" w:rsidRPr="00216596">
        <w:rPr>
          <w:rFonts w:cstheme="minorHAnsi"/>
          <w:b/>
        </w:rPr>
        <w:t xml:space="preserve"> </w:t>
      </w:r>
      <w:r w:rsidRPr="00216596">
        <w:rPr>
          <w:rFonts w:cstheme="minorHAnsi"/>
          <w:b/>
        </w:rPr>
        <w:t>be completed to say why the decision was made</w:t>
      </w:r>
      <w:r w:rsidR="00145F35">
        <w:rPr>
          <w:rFonts w:cstheme="minorHAnsi"/>
          <w:b/>
        </w:rPr>
        <w:t xml:space="preserve"> if it is an approval and must be completed if it is a rejection</w:t>
      </w:r>
      <w:r w:rsidRPr="00761BF7">
        <w:rPr>
          <w:rFonts w:cstheme="minorHAnsi"/>
        </w:rPr>
        <w:t xml:space="preserve">. </w:t>
      </w:r>
      <w:r w:rsidR="004E77F5" w:rsidRPr="00761BF7">
        <w:rPr>
          <w:rFonts w:cstheme="minorHAnsi"/>
        </w:rPr>
        <w:t xml:space="preserve">Documentation displayed below the ‘confirm’ box should be read before a final decision is made.  </w:t>
      </w:r>
      <w:r w:rsidRPr="00761BF7">
        <w:rPr>
          <w:rFonts w:cstheme="minorHAnsi"/>
        </w:rPr>
        <w:t xml:space="preserve">Please </w:t>
      </w:r>
      <w:r w:rsidRPr="00EF6ECA">
        <w:rPr>
          <w:rFonts w:cstheme="minorHAnsi"/>
        </w:rPr>
        <w:t xml:space="preserve">note that there </w:t>
      </w:r>
      <w:r w:rsidR="00AC263D">
        <w:rPr>
          <w:rFonts w:cstheme="minorHAnsi"/>
        </w:rPr>
        <w:t>is a standard message that all A</w:t>
      </w:r>
      <w:r w:rsidRPr="00EF6ECA">
        <w:rPr>
          <w:rFonts w:cstheme="minorHAnsi"/>
        </w:rPr>
        <w:t xml:space="preserve">pprovers must tick to acknowledge that if the application is successful, it may be subject to further approval (whilst this is not necessary for rejected </w:t>
      </w:r>
      <w:r w:rsidR="00DA1293">
        <w:rPr>
          <w:rFonts w:cstheme="minorHAnsi"/>
        </w:rPr>
        <w:t>applications</w:t>
      </w:r>
      <w:r w:rsidRPr="00EF6ECA">
        <w:rPr>
          <w:rFonts w:cstheme="minorHAnsi"/>
        </w:rPr>
        <w:t>, we are unable to remove this message for rejections only and so please still tick the box).  Failure to tick this box will result in a message to tick the ac</w:t>
      </w:r>
      <w:r>
        <w:rPr>
          <w:rFonts w:cstheme="minorHAnsi"/>
        </w:rPr>
        <w:t xml:space="preserve">knowledgement before continuing. </w:t>
      </w:r>
      <w:r w:rsidR="00B51BCB" w:rsidRPr="00344E59">
        <w:rPr>
          <w:rFonts w:cstheme="minorHAnsi"/>
        </w:rPr>
        <w:t>Clicking on confirm will show the following screen:</w:t>
      </w:r>
    </w:p>
    <w:p w:rsidR="00820408" w:rsidRPr="00344E59" w:rsidRDefault="00B51BCB">
      <w:pPr>
        <w:rPr>
          <w:rFonts w:cstheme="minorHAnsi"/>
        </w:rPr>
      </w:pPr>
      <w:r w:rsidRPr="00344E59">
        <w:rPr>
          <w:rFonts w:cstheme="minorHAnsi"/>
        </w:rPr>
        <w:t xml:space="preserve"> </w:t>
      </w:r>
      <w:r w:rsidRPr="00344E59">
        <w:rPr>
          <w:rFonts w:cstheme="minorHAnsi"/>
          <w:noProof/>
          <w:lang w:eastAsia="en-GB"/>
        </w:rPr>
        <w:drawing>
          <wp:inline distT="0" distB="0" distL="0" distR="0" wp14:anchorId="359877DE" wp14:editId="353B5644">
            <wp:extent cx="5438775" cy="6381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E314.tmp"/>
                    <pic:cNvPicPr/>
                  </pic:nvPicPr>
                  <pic:blipFill rotWithShape="1">
                    <a:blip r:embed="rId27">
                      <a:extLst>
                        <a:ext uri="{28A0092B-C50C-407E-A947-70E740481C1C}">
                          <a14:useLocalDpi xmlns:a14="http://schemas.microsoft.com/office/drawing/2010/main" val="0"/>
                        </a:ext>
                      </a:extLst>
                    </a:blip>
                    <a:srcRect l="2160" t="27536" r="2974" b="58592"/>
                    <a:stretch/>
                  </pic:blipFill>
                  <pic:spPr bwMode="auto">
                    <a:xfrm>
                      <a:off x="0" y="0"/>
                      <a:ext cx="5437275" cy="637999"/>
                    </a:xfrm>
                    <a:prstGeom prst="rect">
                      <a:avLst/>
                    </a:prstGeom>
                    <a:ln>
                      <a:noFill/>
                    </a:ln>
                    <a:extLst>
                      <a:ext uri="{53640926-AAD7-44D8-BBD7-CCE9431645EC}">
                        <a14:shadowObscured xmlns:a14="http://schemas.microsoft.com/office/drawing/2010/main"/>
                      </a:ext>
                    </a:extLst>
                  </pic:spPr>
                </pic:pic>
              </a:graphicData>
            </a:graphic>
          </wp:inline>
        </w:drawing>
      </w:r>
    </w:p>
    <w:p w:rsidR="00B51BCB" w:rsidRPr="00344E59" w:rsidRDefault="00B51BCB">
      <w:pPr>
        <w:rPr>
          <w:rFonts w:cstheme="minorHAnsi"/>
        </w:rPr>
      </w:pPr>
      <w:r w:rsidRPr="00344E59">
        <w:rPr>
          <w:rFonts w:cstheme="minorHAnsi"/>
        </w:rPr>
        <w:t xml:space="preserve">An email will be sent to </w:t>
      </w:r>
      <w:r w:rsidR="0047668E">
        <w:rPr>
          <w:rFonts w:cstheme="minorHAnsi"/>
        </w:rPr>
        <w:t>the FDO</w:t>
      </w:r>
      <w:r w:rsidRPr="00344E59">
        <w:rPr>
          <w:rFonts w:cstheme="minorHAnsi"/>
        </w:rPr>
        <w:t xml:space="preserve"> contact to say that the APF has been updated</w:t>
      </w:r>
      <w:r w:rsidR="00EF6ECA">
        <w:rPr>
          <w:rFonts w:cstheme="minorHAnsi"/>
        </w:rPr>
        <w:t xml:space="preserve"> and all comments will be displayed</w:t>
      </w:r>
      <w:r w:rsidRPr="00344E59">
        <w:rPr>
          <w:rFonts w:cstheme="minorHAnsi"/>
        </w:rPr>
        <w:t>:</w:t>
      </w:r>
    </w:p>
    <w:p w:rsidR="00B51BCB" w:rsidRPr="00344E59" w:rsidRDefault="00B51BCB">
      <w:pPr>
        <w:rPr>
          <w:rFonts w:cstheme="minorHAnsi"/>
        </w:rPr>
      </w:pPr>
      <w:r w:rsidRPr="00344E59">
        <w:rPr>
          <w:rFonts w:cstheme="minorHAnsi"/>
          <w:noProof/>
          <w:lang w:eastAsia="en-GB"/>
        </w:rPr>
        <w:lastRenderedPageBreak/>
        <w:drawing>
          <wp:inline distT="0" distB="0" distL="0" distR="0" wp14:anchorId="406947A5" wp14:editId="21EE4FB9">
            <wp:extent cx="4513601" cy="248602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6509" t="25000" r="61012" b="40095"/>
                    <a:stretch/>
                  </pic:blipFill>
                  <pic:spPr bwMode="auto">
                    <a:xfrm>
                      <a:off x="0" y="0"/>
                      <a:ext cx="4528184" cy="2494057"/>
                    </a:xfrm>
                    <a:prstGeom prst="rect">
                      <a:avLst/>
                    </a:prstGeom>
                    <a:ln>
                      <a:noFill/>
                    </a:ln>
                    <a:extLst>
                      <a:ext uri="{53640926-AAD7-44D8-BBD7-CCE9431645EC}">
                        <a14:shadowObscured xmlns:a14="http://schemas.microsoft.com/office/drawing/2010/main"/>
                      </a:ext>
                    </a:extLst>
                  </pic:spPr>
                </pic:pic>
              </a:graphicData>
            </a:graphic>
          </wp:inline>
        </w:drawing>
      </w:r>
    </w:p>
    <w:p w:rsidR="00B51BCB" w:rsidRPr="00344E59" w:rsidRDefault="00B51BCB" w:rsidP="00137F17">
      <w:pPr>
        <w:spacing w:after="120"/>
        <w:rPr>
          <w:rFonts w:cstheme="minorHAnsi"/>
        </w:rPr>
      </w:pPr>
      <w:r w:rsidRPr="00344E59">
        <w:rPr>
          <w:rFonts w:cstheme="minorHAnsi"/>
        </w:rPr>
        <w:t>It is</w:t>
      </w:r>
      <w:r w:rsidR="00AC7883">
        <w:rPr>
          <w:rFonts w:cstheme="minorHAnsi"/>
        </w:rPr>
        <w:t xml:space="preserve"> the</w:t>
      </w:r>
      <w:r w:rsidRPr="00344E59">
        <w:rPr>
          <w:rFonts w:cstheme="minorHAnsi"/>
        </w:rPr>
        <w:t xml:space="preserve"> </w:t>
      </w:r>
      <w:r w:rsidR="0047668E">
        <w:rPr>
          <w:rFonts w:cstheme="minorHAnsi"/>
        </w:rPr>
        <w:t>FDO’s</w:t>
      </w:r>
      <w:r w:rsidRPr="00344E59">
        <w:rPr>
          <w:rFonts w:cstheme="minorHAnsi"/>
        </w:rPr>
        <w:t xml:space="preserve"> responsibility to ensure that the </w:t>
      </w:r>
      <w:r w:rsidR="002F2FC8" w:rsidRPr="00344E59">
        <w:rPr>
          <w:rFonts w:cstheme="minorHAnsi"/>
        </w:rPr>
        <w:t>‘</w:t>
      </w:r>
      <w:r w:rsidRPr="00344E59">
        <w:rPr>
          <w:rFonts w:cstheme="minorHAnsi"/>
        </w:rPr>
        <w:t>APF Approval Status</w:t>
      </w:r>
      <w:r w:rsidR="002F2FC8" w:rsidRPr="00344E59">
        <w:rPr>
          <w:rFonts w:cstheme="minorHAnsi"/>
        </w:rPr>
        <w:t>’</w:t>
      </w:r>
      <w:r w:rsidRPr="00344E59">
        <w:rPr>
          <w:rFonts w:cstheme="minorHAnsi"/>
        </w:rPr>
        <w:t xml:space="preserve"> is updated </w:t>
      </w:r>
      <w:r w:rsidR="002F2FC8" w:rsidRPr="00344E59">
        <w:rPr>
          <w:rFonts w:cstheme="minorHAnsi"/>
        </w:rPr>
        <w:t>as follows:</w:t>
      </w:r>
    </w:p>
    <w:p w:rsidR="002F2FC8" w:rsidRPr="00344E59" w:rsidRDefault="002F2FC8" w:rsidP="00137F17">
      <w:pPr>
        <w:spacing w:after="120"/>
        <w:rPr>
          <w:rFonts w:cstheme="minorHAnsi"/>
        </w:rPr>
      </w:pPr>
      <w:r w:rsidRPr="00344E59">
        <w:rPr>
          <w:rFonts w:cstheme="minorHAnsi"/>
          <w:noProof/>
          <w:lang w:eastAsia="en-GB"/>
        </w:rPr>
        <w:drawing>
          <wp:inline distT="0" distB="0" distL="0" distR="0" wp14:anchorId="4E752A52" wp14:editId="7FE57BE1">
            <wp:extent cx="5605934" cy="3486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6EC.tmp"/>
                    <pic:cNvPicPr/>
                  </pic:nvPicPr>
                  <pic:blipFill rotWithShape="1">
                    <a:blip r:embed="rId36">
                      <a:extLst>
                        <a:ext uri="{28A0092B-C50C-407E-A947-70E740481C1C}">
                          <a14:useLocalDpi xmlns:a14="http://schemas.microsoft.com/office/drawing/2010/main" val="0"/>
                        </a:ext>
                      </a:extLst>
                    </a:blip>
                    <a:srcRect l="21598" t="19669" r="5466" b="23810"/>
                    <a:stretch/>
                  </pic:blipFill>
                  <pic:spPr bwMode="auto">
                    <a:xfrm>
                      <a:off x="0" y="0"/>
                      <a:ext cx="5604386" cy="3485187"/>
                    </a:xfrm>
                    <a:prstGeom prst="rect">
                      <a:avLst/>
                    </a:prstGeom>
                    <a:ln>
                      <a:noFill/>
                    </a:ln>
                    <a:extLst>
                      <a:ext uri="{53640926-AAD7-44D8-BBD7-CCE9431645EC}">
                        <a14:shadowObscured xmlns:a14="http://schemas.microsoft.com/office/drawing/2010/main"/>
                      </a:ext>
                    </a:extLst>
                  </pic:spPr>
                </pic:pic>
              </a:graphicData>
            </a:graphic>
          </wp:inline>
        </w:drawing>
      </w:r>
    </w:p>
    <w:p w:rsidR="00B51BCB" w:rsidRPr="00D81B99" w:rsidRDefault="00ED1AC3" w:rsidP="003C0C94">
      <w:pPr>
        <w:spacing w:after="120"/>
        <w:rPr>
          <w:rFonts w:cstheme="minorHAnsi"/>
          <w:color w:val="FF0000"/>
        </w:rPr>
      </w:pPr>
      <w:r>
        <w:rPr>
          <w:rFonts w:cstheme="minorHAnsi"/>
        </w:rPr>
        <w:t xml:space="preserve">If Approval has been given at this stage, the application is now ready to be </w:t>
      </w:r>
      <w:r w:rsidRPr="00761BF7">
        <w:rPr>
          <w:rFonts w:cstheme="minorHAnsi"/>
        </w:rPr>
        <w:t>submitted.</w:t>
      </w:r>
      <w:r w:rsidR="00D81B99" w:rsidRPr="00761BF7">
        <w:rPr>
          <w:rFonts w:cstheme="minorHAnsi"/>
        </w:rPr>
        <w:t xml:space="preserve">  If an application has been rejected, </w:t>
      </w:r>
      <w:r w:rsidR="0047668E">
        <w:rPr>
          <w:rFonts w:cstheme="minorHAnsi"/>
        </w:rPr>
        <w:t>the FDO</w:t>
      </w:r>
      <w:r w:rsidR="000B3011" w:rsidRPr="00761BF7">
        <w:rPr>
          <w:rFonts w:cstheme="minorHAnsi"/>
        </w:rPr>
        <w:t xml:space="preserve"> will inform the PI of the decision</w:t>
      </w:r>
      <w:r w:rsidR="0047668E">
        <w:rPr>
          <w:rFonts w:cstheme="minorHAnsi"/>
        </w:rPr>
        <w:t xml:space="preserve"> and to discuss the rejection decision further with the relevant APF approver</w:t>
      </w:r>
      <w:r w:rsidR="000B3011" w:rsidRPr="00761BF7">
        <w:rPr>
          <w:rFonts w:cstheme="minorHAnsi"/>
        </w:rPr>
        <w:t>.</w:t>
      </w:r>
    </w:p>
    <w:p w:rsidR="00C26181" w:rsidRDefault="00C26181">
      <w:pPr>
        <w:rPr>
          <w:rFonts w:cstheme="minorHAnsi"/>
          <w:b/>
          <w:sz w:val="28"/>
          <w:szCs w:val="28"/>
        </w:rPr>
      </w:pPr>
      <w:bookmarkStart w:id="7" w:name="SummofAPFapproval"/>
      <w:r>
        <w:rPr>
          <w:rFonts w:cstheme="minorHAnsi"/>
          <w:b/>
          <w:sz w:val="28"/>
          <w:szCs w:val="28"/>
        </w:rPr>
        <w:t>Summary of APF approval signatory</w:t>
      </w:r>
    </w:p>
    <w:tbl>
      <w:tblPr>
        <w:tblStyle w:val="TableGrid"/>
        <w:tblW w:w="0" w:type="auto"/>
        <w:tblLook w:val="04A0" w:firstRow="1" w:lastRow="0" w:firstColumn="1" w:lastColumn="0" w:noHBand="0" w:noVBand="1"/>
      </w:tblPr>
      <w:tblGrid>
        <w:gridCol w:w="2235"/>
        <w:gridCol w:w="7007"/>
      </w:tblGrid>
      <w:tr w:rsidR="00C26181" w:rsidTr="002C172D">
        <w:tc>
          <w:tcPr>
            <w:tcW w:w="2235" w:type="dxa"/>
          </w:tcPr>
          <w:bookmarkEnd w:id="7"/>
          <w:p w:rsidR="00C26181" w:rsidRDefault="00C26181">
            <w:pPr>
              <w:rPr>
                <w:rFonts w:cstheme="minorHAnsi"/>
                <w:b/>
                <w:sz w:val="28"/>
                <w:szCs w:val="28"/>
              </w:rPr>
            </w:pPr>
            <w:r w:rsidRPr="00C26181">
              <w:rPr>
                <w:rFonts w:cstheme="minorHAnsi"/>
                <w:b/>
                <w:sz w:val="24"/>
                <w:szCs w:val="28"/>
              </w:rPr>
              <w:t>FEC</w:t>
            </w:r>
          </w:p>
        </w:tc>
        <w:tc>
          <w:tcPr>
            <w:tcW w:w="7007" w:type="dxa"/>
          </w:tcPr>
          <w:p w:rsidR="00C26181" w:rsidRDefault="00C26181">
            <w:pPr>
              <w:rPr>
                <w:rFonts w:cstheme="minorHAnsi"/>
                <w:b/>
                <w:sz w:val="28"/>
                <w:szCs w:val="28"/>
              </w:rPr>
            </w:pPr>
            <w:r w:rsidRPr="00C26181">
              <w:rPr>
                <w:rFonts w:cstheme="minorHAnsi"/>
                <w:b/>
                <w:sz w:val="24"/>
                <w:szCs w:val="28"/>
              </w:rPr>
              <w:t>Signatory levels</w:t>
            </w:r>
          </w:p>
        </w:tc>
      </w:tr>
      <w:tr w:rsidR="00C26181" w:rsidTr="002C172D">
        <w:tc>
          <w:tcPr>
            <w:tcW w:w="2235" w:type="dxa"/>
          </w:tcPr>
          <w:p w:rsidR="00C26181" w:rsidRPr="00C33F92" w:rsidRDefault="00C26181">
            <w:pPr>
              <w:rPr>
                <w:rFonts w:cstheme="minorHAnsi"/>
                <w:sz w:val="24"/>
                <w:szCs w:val="28"/>
              </w:rPr>
            </w:pPr>
            <w:r w:rsidRPr="00C33F92">
              <w:rPr>
                <w:rFonts w:cstheme="minorHAnsi"/>
                <w:sz w:val="24"/>
                <w:szCs w:val="28"/>
              </w:rPr>
              <w:t>Up to £50K</w:t>
            </w:r>
          </w:p>
        </w:tc>
        <w:tc>
          <w:tcPr>
            <w:tcW w:w="7007" w:type="dxa"/>
          </w:tcPr>
          <w:p w:rsidR="00C26181" w:rsidRPr="00C33F92" w:rsidRDefault="00C26181" w:rsidP="00C26181">
            <w:pPr>
              <w:pStyle w:val="ListParagraph"/>
              <w:numPr>
                <w:ilvl w:val="0"/>
                <w:numId w:val="8"/>
              </w:numPr>
              <w:rPr>
                <w:rFonts w:cstheme="minorHAnsi"/>
                <w:sz w:val="24"/>
                <w:szCs w:val="28"/>
              </w:rPr>
            </w:pPr>
            <w:r w:rsidRPr="00C33F92">
              <w:rPr>
                <w:rFonts w:cstheme="minorHAnsi"/>
                <w:sz w:val="24"/>
                <w:szCs w:val="28"/>
              </w:rPr>
              <w:t>Dean</w:t>
            </w:r>
            <w:r w:rsidR="00FF1215" w:rsidRPr="00C33F92">
              <w:rPr>
                <w:rFonts w:cstheme="minorHAnsi"/>
                <w:sz w:val="24"/>
                <w:szCs w:val="28"/>
              </w:rPr>
              <w:t xml:space="preserve">; </w:t>
            </w:r>
            <w:r w:rsidR="00FF1215" w:rsidRPr="00E11FCC">
              <w:rPr>
                <w:rFonts w:cstheme="minorHAnsi"/>
                <w:b/>
                <w:i/>
                <w:sz w:val="24"/>
                <w:szCs w:val="28"/>
              </w:rPr>
              <w:t>or</w:t>
            </w:r>
          </w:p>
          <w:p w:rsidR="00C26181" w:rsidRPr="00C33F92" w:rsidRDefault="00C26181" w:rsidP="00C26181">
            <w:pPr>
              <w:pStyle w:val="ListParagraph"/>
              <w:numPr>
                <w:ilvl w:val="0"/>
                <w:numId w:val="8"/>
              </w:numPr>
              <w:rPr>
                <w:rFonts w:cstheme="minorHAnsi"/>
                <w:sz w:val="24"/>
                <w:szCs w:val="28"/>
              </w:rPr>
            </w:pPr>
            <w:r w:rsidRPr="00C33F92">
              <w:rPr>
                <w:rFonts w:cstheme="minorHAnsi"/>
                <w:sz w:val="24"/>
                <w:szCs w:val="28"/>
              </w:rPr>
              <w:t>Director of Professional Service</w:t>
            </w:r>
            <w:r w:rsidR="00FF1215" w:rsidRPr="00C33F92">
              <w:rPr>
                <w:rFonts w:cstheme="minorHAnsi"/>
                <w:sz w:val="24"/>
                <w:szCs w:val="28"/>
              </w:rPr>
              <w:t xml:space="preserve">; </w:t>
            </w:r>
            <w:r w:rsidR="00FF1215" w:rsidRPr="00E11FCC">
              <w:rPr>
                <w:rFonts w:cstheme="minorHAnsi"/>
                <w:b/>
                <w:i/>
                <w:sz w:val="24"/>
                <w:szCs w:val="28"/>
              </w:rPr>
              <w:t>or</w:t>
            </w:r>
          </w:p>
          <w:p w:rsidR="00C26181" w:rsidRPr="00C33F92" w:rsidRDefault="00C26181" w:rsidP="00C26181">
            <w:pPr>
              <w:pStyle w:val="ListParagraph"/>
              <w:numPr>
                <w:ilvl w:val="0"/>
                <w:numId w:val="8"/>
              </w:numPr>
              <w:rPr>
                <w:rFonts w:cstheme="minorHAnsi"/>
                <w:sz w:val="24"/>
                <w:szCs w:val="28"/>
              </w:rPr>
            </w:pPr>
            <w:r w:rsidRPr="00C33F92">
              <w:rPr>
                <w:rFonts w:cstheme="minorHAnsi"/>
                <w:sz w:val="24"/>
                <w:szCs w:val="28"/>
              </w:rPr>
              <w:t>Deputy Dean for Research and Professional Practice</w:t>
            </w:r>
            <w:r w:rsidR="00FF1215" w:rsidRPr="00C33F92">
              <w:rPr>
                <w:rFonts w:cstheme="minorHAnsi"/>
                <w:sz w:val="24"/>
                <w:szCs w:val="28"/>
              </w:rPr>
              <w:t xml:space="preserve">; </w:t>
            </w:r>
            <w:r w:rsidR="00FF1215" w:rsidRPr="00E11FCC">
              <w:rPr>
                <w:rFonts w:cstheme="minorHAnsi"/>
                <w:b/>
                <w:i/>
                <w:sz w:val="24"/>
                <w:szCs w:val="28"/>
              </w:rPr>
              <w:t>or</w:t>
            </w:r>
          </w:p>
          <w:p w:rsidR="00C26181" w:rsidRPr="00C33F92" w:rsidRDefault="00C26181" w:rsidP="00C26181">
            <w:pPr>
              <w:pStyle w:val="ListParagraph"/>
              <w:numPr>
                <w:ilvl w:val="0"/>
                <w:numId w:val="8"/>
              </w:numPr>
              <w:rPr>
                <w:rFonts w:cstheme="minorHAnsi"/>
                <w:sz w:val="24"/>
                <w:szCs w:val="28"/>
              </w:rPr>
            </w:pPr>
            <w:r w:rsidRPr="00C33F92">
              <w:rPr>
                <w:rFonts w:cstheme="minorHAnsi"/>
                <w:sz w:val="24"/>
                <w:szCs w:val="28"/>
              </w:rPr>
              <w:t>Director of Operations</w:t>
            </w:r>
          </w:p>
        </w:tc>
      </w:tr>
      <w:tr w:rsidR="00C26181" w:rsidTr="002C172D">
        <w:tc>
          <w:tcPr>
            <w:tcW w:w="2235" w:type="dxa"/>
          </w:tcPr>
          <w:p w:rsidR="00C26181" w:rsidRPr="00C33F92" w:rsidRDefault="00C26181">
            <w:pPr>
              <w:rPr>
                <w:rFonts w:cstheme="minorHAnsi"/>
                <w:sz w:val="24"/>
                <w:szCs w:val="28"/>
              </w:rPr>
            </w:pPr>
            <w:r w:rsidRPr="00C33F92">
              <w:rPr>
                <w:rFonts w:cstheme="minorHAnsi"/>
                <w:sz w:val="24"/>
                <w:szCs w:val="28"/>
              </w:rPr>
              <w:t>£50K - £500K</w:t>
            </w:r>
          </w:p>
        </w:tc>
        <w:tc>
          <w:tcPr>
            <w:tcW w:w="7007" w:type="dxa"/>
          </w:tcPr>
          <w:p w:rsidR="00C26181" w:rsidRPr="00C33F92" w:rsidRDefault="00FF1215" w:rsidP="00FF1215">
            <w:pPr>
              <w:pStyle w:val="ListParagraph"/>
              <w:numPr>
                <w:ilvl w:val="0"/>
                <w:numId w:val="9"/>
              </w:numPr>
              <w:rPr>
                <w:rFonts w:cstheme="minorHAnsi"/>
                <w:sz w:val="24"/>
                <w:szCs w:val="28"/>
              </w:rPr>
            </w:pPr>
            <w:r w:rsidRPr="00C33F92">
              <w:rPr>
                <w:rFonts w:cstheme="minorHAnsi"/>
                <w:sz w:val="24"/>
                <w:szCs w:val="28"/>
              </w:rPr>
              <w:t>Dean</w:t>
            </w:r>
            <w:r w:rsidR="00C33F92" w:rsidRPr="00C33F92">
              <w:rPr>
                <w:rFonts w:cstheme="minorHAnsi"/>
                <w:sz w:val="24"/>
                <w:szCs w:val="28"/>
              </w:rPr>
              <w:t xml:space="preserve">; </w:t>
            </w:r>
            <w:r w:rsidR="00C33F92" w:rsidRPr="00E11FCC">
              <w:rPr>
                <w:rFonts w:cstheme="minorHAnsi"/>
                <w:b/>
                <w:i/>
                <w:sz w:val="24"/>
                <w:szCs w:val="28"/>
              </w:rPr>
              <w:t>or</w:t>
            </w:r>
          </w:p>
          <w:p w:rsidR="00FF1215" w:rsidRPr="00C33F92" w:rsidRDefault="00FF1215" w:rsidP="00FF1215">
            <w:pPr>
              <w:pStyle w:val="ListParagraph"/>
              <w:numPr>
                <w:ilvl w:val="0"/>
                <w:numId w:val="9"/>
              </w:numPr>
              <w:rPr>
                <w:rFonts w:cstheme="minorHAnsi"/>
                <w:sz w:val="24"/>
                <w:szCs w:val="28"/>
              </w:rPr>
            </w:pPr>
            <w:r w:rsidRPr="00C33F92">
              <w:rPr>
                <w:rFonts w:cstheme="minorHAnsi"/>
                <w:sz w:val="24"/>
                <w:szCs w:val="28"/>
              </w:rPr>
              <w:t>Director of Professional Service</w:t>
            </w:r>
          </w:p>
        </w:tc>
      </w:tr>
      <w:tr w:rsidR="00C26181" w:rsidTr="002C172D">
        <w:tc>
          <w:tcPr>
            <w:tcW w:w="2235" w:type="dxa"/>
          </w:tcPr>
          <w:p w:rsidR="002C172D" w:rsidRDefault="002C172D">
            <w:pPr>
              <w:rPr>
                <w:rFonts w:cstheme="minorHAnsi"/>
                <w:sz w:val="24"/>
                <w:szCs w:val="28"/>
              </w:rPr>
            </w:pPr>
            <w:r>
              <w:rPr>
                <w:rFonts w:cstheme="minorHAnsi"/>
                <w:sz w:val="24"/>
                <w:szCs w:val="28"/>
              </w:rPr>
              <w:lastRenderedPageBreak/>
              <w:t xml:space="preserve">Over </w:t>
            </w:r>
            <w:r w:rsidR="00FF1215" w:rsidRPr="00C33F92">
              <w:rPr>
                <w:rFonts w:cstheme="minorHAnsi"/>
                <w:sz w:val="24"/>
                <w:szCs w:val="28"/>
              </w:rPr>
              <w:t>£500K</w:t>
            </w:r>
            <w:r>
              <w:rPr>
                <w:rFonts w:cstheme="minorHAnsi"/>
                <w:sz w:val="24"/>
                <w:szCs w:val="28"/>
              </w:rPr>
              <w:t xml:space="preserve"> </w:t>
            </w:r>
            <w:r w:rsidR="00FF1215" w:rsidRPr="00C33F92">
              <w:rPr>
                <w:rFonts w:cstheme="minorHAnsi"/>
                <w:sz w:val="24"/>
                <w:szCs w:val="28"/>
              </w:rPr>
              <w:t xml:space="preserve"> </w:t>
            </w:r>
          </w:p>
          <w:p w:rsidR="00C26181" w:rsidRPr="00C33F92" w:rsidRDefault="00FF1215">
            <w:pPr>
              <w:rPr>
                <w:rFonts w:cstheme="minorHAnsi"/>
                <w:sz w:val="24"/>
                <w:szCs w:val="28"/>
              </w:rPr>
            </w:pPr>
            <w:r w:rsidRPr="00C33F92">
              <w:rPr>
                <w:rFonts w:cstheme="minorHAnsi"/>
                <w:sz w:val="24"/>
                <w:szCs w:val="28"/>
              </w:rPr>
              <w:t>(no CAF is required)</w:t>
            </w:r>
          </w:p>
        </w:tc>
        <w:tc>
          <w:tcPr>
            <w:tcW w:w="7007" w:type="dxa"/>
          </w:tcPr>
          <w:p w:rsidR="00C26181" w:rsidRPr="00C33F92" w:rsidRDefault="00C33F92" w:rsidP="00FF1215">
            <w:pPr>
              <w:pStyle w:val="ListParagraph"/>
              <w:numPr>
                <w:ilvl w:val="0"/>
                <w:numId w:val="10"/>
              </w:numPr>
              <w:rPr>
                <w:rFonts w:cstheme="minorHAnsi"/>
                <w:sz w:val="24"/>
                <w:szCs w:val="28"/>
              </w:rPr>
            </w:pPr>
            <w:r w:rsidRPr="00C33F92">
              <w:rPr>
                <w:rFonts w:cstheme="minorHAnsi"/>
                <w:sz w:val="24"/>
                <w:szCs w:val="28"/>
              </w:rPr>
              <w:t xml:space="preserve">Dean </w:t>
            </w:r>
            <w:r w:rsidRPr="00E11FCC">
              <w:rPr>
                <w:rFonts w:cstheme="minorHAnsi"/>
                <w:b/>
                <w:i/>
                <w:sz w:val="24"/>
                <w:szCs w:val="28"/>
              </w:rPr>
              <w:t>or</w:t>
            </w:r>
            <w:r w:rsidRPr="00C33F92">
              <w:rPr>
                <w:rFonts w:cstheme="minorHAnsi"/>
                <w:sz w:val="24"/>
                <w:szCs w:val="28"/>
              </w:rPr>
              <w:t xml:space="preserve"> Director of Professional Service</w:t>
            </w:r>
            <w:r w:rsidR="00716C94">
              <w:rPr>
                <w:rFonts w:cstheme="minorHAnsi"/>
                <w:sz w:val="24"/>
                <w:szCs w:val="28"/>
              </w:rPr>
              <w:t xml:space="preserve">; </w:t>
            </w:r>
            <w:r w:rsidR="00716C94" w:rsidRPr="00E11FCC">
              <w:rPr>
                <w:rFonts w:cstheme="minorHAnsi"/>
                <w:b/>
                <w:i/>
                <w:sz w:val="24"/>
                <w:szCs w:val="28"/>
              </w:rPr>
              <w:t>and</w:t>
            </w:r>
          </w:p>
          <w:p w:rsidR="00C33F92" w:rsidRPr="00C33F92" w:rsidRDefault="00C33F92" w:rsidP="00FF1215">
            <w:pPr>
              <w:pStyle w:val="ListParagraph"/>
              <w:numPr>
                <w:ilvl w:val="0"/>
                <w:numId w:val="10"/>
              </w:numPr>
              <w:rPr>
                <w:rFonts w:cstheme="minorHAnsi"/>
                <w:sz w:val="24"/>
                <w:szCs w:val="28"/>
              </w:rPr>
            </w:pPr>
            <w:r w:rsidRPr="00C33F92">
              <w:rPr>
                <w:rFonts w:cstheme="minorHAnsi"/>
                <w:sz w:val="24"/>
                <w:szCs w:val="28"/>
              </w:rPr>
              <w:t>Any member of UET (Pro-Vice Chancellor R &amp; I</w:t>
            </w:r>
            <w:r w:rsidR="00470791">
              <w:rPr>
                <w:rFonts w:cstheme="minorHAnsi"/>
                <w:sz w:val="24"/>
                <w:szCs w:val="28"/>
              </w:rPr>
              <w:t>)</w:t>
            </w:r>
            <w:r w:rsidR="00716C94">
              <w:rPr>
                <w:rFonts w:cstheme="minorHAnsi"/>
                <w:sz w:val="24"/>
                <w:szCs w:val="28"/>
              </w:rPr>
              <w:t xml:space="preserve">; </w:t>
            </w:r>
            <w:r w:rsidR="00716C94" w:rsidRPr="00E11FCC">
              <w:rPr>
                <w:rFonts w:cstheme="minorHAnsi"/>
                <w:b/>
                <w:i/>
                <w:sz w:val="24"/>
                <w:szCs w:val="28"/>
              </w:rPr>
              <w:t>and</w:t>
            </w:r>
          </w:p>
          <w:p w:rsidR="00C33F92" w:rsidRPr="00C33F92" w:rsidRDefault="00C33F92" w:rsidP="00FF1215">
            <w:pPr>
              <w:pStyle w:val="ListParagraph"/>
              <w:numPr>
                <w:ilvl w:val="0"/>
                <w:numId w:val="10"/>
              </w:numPr>
              <w:rPr>
                <w:rFonts w:cstheme="minorHAnsi"/>
                <w:sz w:val="24"/>
                <w:szCs w:val="28"/>
              </w:rPr>
            </w:pPr>
            <w:r w:rsidRPr="00C33F92">
              <w:rPr>
                <w:rFonts w:cstheme="minorHAnsi"/>
                <w:sz w:val="24"/>
                <w:szCs w:val="28"/>
              </w:rPr>
              <w:t xml:space="preserve">Vice-Chancellor; </w:t>
            </w:r>
            <w:r w:rsidRPr="00E11FCC">
              <w:rPr>
                <w:rFonts w:cstheme="minorHAnsi"/>
                <w:b/>
                <w:i/>
                <w:sz w:val="24"/>
                <w:szCs w:val="28"/>
              </w:rPr>
              <w:t>or</w:t>
            </w:r>
            <w:r w:rsidRPr="00C33F92">
              <w:rPr>
                <w:rFonts w:cstheme="minorHAnsi"/>
                <w:sz w:val="24"/>
                <w:szCs w:val="28"/>
              </w:rPr>
              <w:t xml:space="preserve"> Deputy Vice-Chancellor; </w:t>
            </w:r>
            <w:r w:rsidRPr="00E11FCC">
              <w:rPr>
                <w:rFonts w:cstheme="minorHAnsi"/>
                <w:b/>
                <w:i/>
                <w:sz w:val="24"/>
                <w:szCs w:val="28"/>
              </w:rPr>
              <w:t>or</w:t>
            </w:r>
            <w:r w:rsidRPr="00C33F92">
              <w:rPr>
                <w:rFonts w:cstheme="minorHAnsi"/>
                <w:sz w:val="24"/>
                <w:szCs w:val="28"/>
              </w:rPr>
              <w:t xml:space="preserve"> Director of Finance and Performance</w:t>
            </w:r>
          </w:p>
        </w:tc>
      </w:tr>
      <w:tr w:rsidR="00C33F92" w:rsidTr="002C172D">
        <w:tc>
          <w:tcPr>
            <w:tcW w:w="2235" w:type="dxa"/>
          </w:tcPr>
          <w:p w:rsidR="002C172D" w:rsidRDefault="002C172D">
            <w:pPr>
              <w:rPr>
                <w:rFonts w:cstheme="minorHAnsi"/>
                <w:sz w:val="24"/>
                <w:szCs w:val="28"/>
              </w:rPr>
            </w:pPr>
            <w:r>
              <w:rPr>
                <w:rFonts w:cstheme="minorHAnsi"/>
                <w:sz w:val="24"/>
                <w:szCs w:val="28"/>
              </w:rPr>
              <w:t xml:space="preserve">Over </w:t>
            </w:r>
            <w:r w:rsidR="00C33F92" w:rsidRPr="00C33F92">
              <w:rPr>
                <w:rFonts w:cstheme="minorHAnsi"/>
                <w:sz w:val="24"/>
                <w:szCs w:val="28"/>
              </w:rPr>
              <w:t>£500K</w:t>
            </w:r>
          </w:p>
          <w:p w:rsidR="00C33F92" w:rsidRPr="00C33F92" w:rsidRDefault="00C33F92">
            <w:pPr>
              <w:rPr>
                <w:rFonts w:cstheme="minorHAnsi"/>
                <w:sz w:val="24"/>
                <w:szCs w:val="28"/>
              </w:rPr>
            </w:pPr>
            <w:r w:rsidRPr="00C33F92">
              <w:rPr>
                <w:rFonts w:cstheme="minorHAnsi"/>
                <w:sz w:val="24"/>
                <w:szCs w:val="28"/>
              </w:rPr>
              <w:t xml:space="preserve"> (CAF is required)</w:t>
            </w:r>
          </w:p>
        </w:tc>
        <w:tc>
          <w:tcPr>
            <w:tcW w:w="7007" w:type="dxa"/>
          </w:tcPr>
          <w:p w:rsidR="00C33F92" w:rsidRPr="00C33F92" w:rsidRDefault="00C33F92" w:rsidP="00C33F92">
            <w:pPr>
              <w:pStyle w:val="ListParagraph"/>
              <w:numPr>
                <w:ilvl w:val="0"/>
                <w:numId w:val="10"/>
              </w:numPr>
              <w:rPr>
                <w:rFonts w:cstheme="minorHAnsi"/>
                <w:sz w:val="24"/>
                <w:szCs w:val="28"/>
              </w:rPr>
            </w:pPr>
            <w:r w:rsidRPr="00C33F92">
              <w:rPr>
                <w:rFonts w:cstheme="minorHAnsi"/>
                <w:sz w:val="24"/>
                <w:szCs w:val="28"/>
              </w:rPr>
              <w:t xml:space="preserve">Dean </w:t>
            </w:r>
            <w:r w:rsidRPr="00E11FCC">
              <w:rPr>
                <w:rFonts w:cstheme="minorHAnsi"/>
                <w:b/>
                <w:i/>
                <w:sz w:val="24"/>
                <w:szCs w:val="28"/>
              </w:rPr>
              <w:t>or</w:t>
            </w:r>
            <w:r w:rsidRPr="00C33F92">
              <w:rPr>
                <w:rFonts w:cstheme="minorHAnsi"/>
                <w:sz w:val="24"/>
                <w:szCs w:val="28"/>
              </w:rPr>
              <w:t xml:space="preserve"> Director of Professional Service</w:t>
            </w:r>
            <w:r w:rsidR="00716C94">
              <w:rPr>
                <w:rFonts w:cstheme="minorHAnsi"/>
                <w:sz w:val="24"/>
                <w:szCs w:val="28"/>
              </w:rPr>
              <w:t xml:space="preserve">; </w:t>
            </w:r>
            <w:r w:rsidR="00716C94" w:rsidRPr="00E11FCC">
              <w:rPr>
                <w:rFonts w:cstheme="minorHAnsi"/>
                <w:b/>
                <w:i/>
                <w:sz w:val="24"/>
                <w:szCs w:val="28"/>
              </w:rPr>
              <w:t>and</w:t>
            </w:r>
          </w:p>
          <w:p w:rsidR="00C33F92" w:rsidRPr="00C33F92" w:rsidRDefault="00C33F92" w:rsidP="00C33F92">
            <w:pPr>
              <w:pStyle w:val="ListParagraph"/>
              <w:numPr>
                <w:ilvl w:val="0"/>
                <w:numId w:val="10"/>
              </w:numPr>
              <w:rPr>
                <w:rFonts w:cstheme="minorHAnsi"/>
                <w:sz w:val="24"/>
                <w:szCs w:val="28"/>
              </w:rPr>
            </w:pPr>
            <w:r w:rsidRPr="00C33F92">
              <w:rPr>
                <w:rFonts w:cstheme="minorHAnsi"/>
                <w:sz w:val="24"/>
                <w:szCs w:val="28"/>
              </w:rPr>
              <w:t>Any member of UET (Pro-Vice Chancellor R &amp; I</w:t>
            </w:r>
            <w:r w:rsidR="00716C94">
              <w:rPr>
                <w:rFonts w:cstheme="minorHAnsi"/>
                <w:sz w:val="24"/>
                <w:szCs w:val="28"/>
              </w:rPr>
              <w:t xml:space="preserve">; </w:t>
            </w:r>
            <w:r w:rsidR="00716C94" w:rsidRPr="00E11FCC">
              <w:rPr>
                <w:rFonts w:cstheme="minorHAnsi"/>
                <w:b/>
                <w:i/>
                <w:sz w:val="24"/>
                <w:szCs w:val="28"/>
              </w:rPr>
              <w:t>and</w:t>
            </w:r>
          </w:p>
          <w:p w:rsidR="00C33F92" w:rsidRPr="00C33F92" w:rsidRDefault="00C33F92" w:rsidP="00C33F92">
            <w:pPr>
              <w:pStyle w:val="ListParagraph"/>
              <w:numPr>
                <w:ilvl w:val="0"/>
                <w:numId w:val="10"/>
              </w:numPr>
              <w:rPr>
                <w:rFonts w:cstheme="minorHAnsi"/>
                <w:sz w:val="24"/>
                <w:szCs w:val="28"/>
              </w:rPr>
            </w:pPr>
            <w:r w:rsidRPr="00C33F92">
              <w:rPr>
                <w:rFonts w:cstheme="minorHAnsi"/>
                <w:sz w:val="24"/>
                <w:szCs w:val="28"/>
              </w:rPr>
              <w:t xml:space="preserve">Vice-Chancellor; </w:t>
            </w:r>
            <w:r w:rsidRPr="00E11FCC">
              <w:rPr>
                <w:rFonts w:cstheme="minorHAnsi"/>
                <w:b/>
                <w:i/>
                <w:sz w:val="24"/>
                <w:szCs w:val="28"/>
              </w:rPr>
              <w:t>or</w:t>
            </w:r>
            <w:r w:rsidRPr="00C33F92">
              <w:rPr>
                <w:rFonts w:cstheme="minorHAnsi"/>
                <w:sz w:val="24"/>
                <w:szCs w:val="28"/>
              </w:rPr>
              <w:t xml:space="preserve"> Deputy Vice-Chancellor; </w:t>
            </w:r>
            <w:r w:rsidRPr="00E11FCC">
              <w:rPr>
                <w:rFonts w:cstheme="minorHAnsi"/>
                <w:b/>
                <w:i/>
                <w:sz w:val="24"/>
                <w:szCs w:val="28"/>
              </w:rPr>
              <w:t>or</w:t>
            </w:r>
            <w:r w:rsidRPr="00C33F92">
              <w:rPr>
                <w:rFonts w:cstheme="minorHAnsi"/>
                <w:sz w:val="24"/>
                <w:szCs w:val="28"/>
              </w:rPr>
              <w:t xml:space="preserve"> Director of Finance and Performance</w:t>
            </w:r>
            <w:r w:rsidR="00716C94">
              <w:rPr>
                <w:rFonts w:cstheme="minorHAnsi"/>
                <w:sz w:val="24"/>
                <w:szCs w:val="28"/>
              </w:rPr>
              <w:t xml:space="preserve">; </w:t>
            </w:r>
            <w:r w:rsidR="00716C94" w:rsidRPr="00E11FCC">
              <w:rPr>
                <w:rFonts w:cstheme="minorHAnsi"/>
                <w:b/>
                <w:i/>
                <w:sz w:val="24"/>
                <w:szCs w:val="28"/>
              </w:rPr>
              <w:t>and</w:t>
            </w:r>
          </w:p>
          <w:p w:rsidR="00C33F92" w:rsidRPr="002C172D" w:rsidRDefault="002C172D" w:rsidP="002C172D">
            <w:pPr>
              <w:pStyle w:val="ListParagraph"/>
              <w:numPr>
                <w:ilvl w:val="0"/>
                <w:numId w:val="10"/>
              </w:numPr>
              <w:rPr>
                <w:rFonts w:cstheme="minorHAnsi"/>
                <w:sz w:val="24"/>
                <w:szCs w:val="28"/>
              </w:rPr>
            </w:pPr>
            <w:r>
              <w:rPr>
                <w:rFonts w:cstheme="minorHAnsi"/>
                <w:sz w:val="24"/>
                <w:szCs w:val="28"/>
              </w:rPr>
              <w:t xml:space="preserve">Board approval </w:t>
            </w:r>
            <w:r w:rsidR="00676A70">
              <w:rPr>
                <w:rFonts w:cstheme="minorHAnsi"/>
                <w:sz w:val="24"/>
                <w:szCs w:val="28"/>
              </w:rPr>
              <w:t>(or follow advice from legal)</w:t>
            </w:r>
          </w:p>
        </w:tc>
      </w:tr>
    </w:tbl>
    <w:p w:rsidR="00C33F92" w:rsidRDefault="00C33F92">
      <w:pPr>
        <w:rPr>
          <w:rFonts w:cstheme="minorHAnsi"/>
          <w:b/>
          <w:sz w:val="28"/>
          <w:szCs w:val="28"/>
        </w:rPr>
      </w:pPr>
    </w:p>
    <w:p w:rsidR="00E976E7" w:rsidRPr="007E10B5" w:rsidRDefault="00E976E7">
      <w:pPr>
        <w:rPr>
          <w:rFonts w:cstheme="minorHAnsi"/>
          <w:b/>
          <w:sz w:val="28"/>
          <w:szCs w:val="28"/>
        </w:rPr>
      </w:pPr>
      <w:bookmarkStart w:id="8" w:name="APFSumm"/>
      <w:r w:rsidRPr="007E10B5">
        <w:rPr>
          <w:rFonts w:cstheme="minorHAnsi"/>
          <w:b/>
          <w:sz w:val="28"/>
          <w:szCs w:val="28"/>
        </w:rPr>
        <w:t>APF Summary</w:t>
      </w:r>
    </w:p>
    <w:bookmarkEnd w:id="8"/>
    <w:p w:rsidR="004C7380" w:rsidRDefault="00E976E7">
      <w:pPr>
        <w:rPr>
          <w:rFonts w:cstheme="minorHAnsi"/>
        </w:rPr>
      </w:pPr>
      <w:r>
        <w:rPr>
          <w:rFonts w:cstheme="minorHAnsi"/>
        </w:rPr>
        <w:t xml:space="preserve">Once an APF has </w:t>
      </w:r>
      <w:r w:rsidR="004C7380">
        <w:rPr>
          <w:rFonts w:cstheme="minorHAnsi"/>
        </w:rPr>
        <w:t>received all appropriate approvals, FDOs should update the ‘APF Approval Status’ to ‘Approved’ as shown below:</w:t>
      </w:r>
    </w:p>
    <w:p w:rsidR="004C7380" w:rsidRDefault="004C7380">
      <w:pPr>
        <w:rPr>
          <w:rFonts w:cstheme="minorHAnsi"/>
        </w:rPr>
      </w:pPr>
      <w:r>
        <w:rPr>
          <w:noProof/>
          <w:lang w:eastAsia="en-GB"/>
        </w:rPr>
        <w:drawing>
          <wp:inline distT="0" distB="0" distL="0" distR="0" wp14:anchorId="21CE5CC1" wp14:editId="04C90EE4">
            <wp:extent cx="4533900" cy="933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33900" cy="933450"/>
                    </a:xfrm>
                    <a:prstGeom prst="rect">
                      <a:avLst/>
                    </a:prstGeom>
                  </pic:spPr>
                </pic:pic>
              </a:graphicData>
            </a:graphic>
          </wp:inline>
        </w:drawing>
      </w:r>
    </w:p>
    <w:p w:rsidR="00E976E7" w:rsidRPr="00E976E7" w:rsidRDefault="004C7380">
      <w:pPr>
        <w:rPr>
          <w:rFonts w:cstheme="minorHAnsi"/>
        </w:rPr>
      </w:pPr>
      <w:r>
        <w:rPr>
          <w:rFonts w:cstheme="minorHAnsi"/>
        </w:rPr>
        <w:t>T</w:t>
      </w:r>
      <w:r w:rsidR="00E976E7">
        <w:rPr>
          <w:rFonts w:cstheme="minorHAnsi"/>
        </w:rPr>
        <w:t xml:space="preserve">he summary screen will </w:t>
      </w:r>
      <w:r>
        <w:rPr>
          <w:rFonts w:cstheme="minorHAnsi"/>
        </w:rPr>
        <w:t xml:space="preserve">then reflect </w:t>
      </w:r>
      <w:r w:rsidR="00E976E7">
        <w:rPr>
          <w:rFonts w:cstheme="minorHAnsi"/>
        </w:rPr>
        <w:t>the status of the APF:</w:t>
      </w:r>
    </w:p>
    <w:p w:rsidR="00137F17" w:rsidRPr="00C33F92" w:rsidRDefault="00E976E7" w:rsidP="00C33F92">
      <w:pPr>
        <w:rPr>
          <w:rFonts w:cstheme="minorHAnsi"/>
          <w:b/>
        </w:rPr>
      </w:pPr>
      <w:r>
        <w:rPr>
          <w:rFonts w:cstheme="minorHAnsi"/>
          <w:b/>
          <w:noProof/>
          <w:lang w:eastAsia="en-GB"/>
        </w:rPr>
        <mc:AlternateContent>
          <mc:Choice Requires="wps">
            <w:drawing>
              <wp:anchor distT="0" distB="0" distL="114300" distR="114300" simplePos="0" relativeHeight="251660288" behindDoc="0" locked="0" layoutInCell="1" allowOverlap="1" wp14:anchorId="304CEBD7" wp14:editId="120054A0">
                <wp:simplePos x="0" y="0"/>
                <wp:positionH relativeFrom="column">
                  <wp:posOffset>2552700</wp:posOffset>
                </wp:positionH>
                <wp:positionV relativeFrom="paragraph">
                  <wp:posOffset>2010410</wp:posOffset>
                </wp:positionV>
                <wp:extent cx="371475" cy="238125"/>
                <wp:effectExtent l="0" t="0" r="28575" b="28575"/>
                <wp:wrapNone/>
                <wp:docPr id="37" name="Oval 37"/>
                <wp:cNvGraphicFramePr/>
                <a:graphic xmlns:a="http://schemas.openxmlformats.org/drawingml/2006/main">
                  <a:graphicData uri="http://schemas.microsoft.com/office/word/2010/wordprocessingShape">
                    <wps:wsp>
                      <wps:cNvSpPr/>
                      <wps:spPr>
                        <a:xfrm>
                          <a:off x="0" y="0"/>
                          <a:ext cx="3714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 o:spid="_x0000_s1026" style="position:absolute;margin-left:201pt;margin-top:158.3pt;width:29.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" filled="f" strokecolor="red" strokeweight="2pt"/>
            </w:pict>
          </mc:Fallback>
        </mc:AlternateContent>
      </w:r>
      <w:r>
        <w:rPr>
          <w:rFonts w:cstheme="minorHAnsi"/>
          <w:b/>
          <w:noProof/>
          <w:lang w:eastAsia="en-GB"/>
        </w:rPr>
        <w:drawing>
          <wp:inline distT="0" distB="0" distL="0" distR="0" wp14:anchorId="31BB3679" wp14:editId="76258A35">
            <wp:extent cx="5701710" cy="25622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C20E.tmp"/>
                    <pic:cNvPicPr/>
                  </pic:nvPicPr>
                  <pic:blipFill rotWithShape="1">
                    <a:blip r:embed="rId38">
                      <a:extLst>
                        <a:ext uri="{28A0092B-C50C-407E-A947-70E740481C1C}">
                          <a14:useLocalDpi xmlns:a14="http://schemas.microsoft.com/office/drawing/2010/main" val="0"/>
                        </a:ext>
                      </a:extLst>
                    </a:blip>
                    <a:srcRect l="2492" t="26708" r="3970" b="20911"/>
                    <a:stretch/>
                  </pic:blipFill>
                  <pic:spPr bwMode="auto">
                    <a:xfrm>
                      <a:off x="0" y="0"/>
                      <a:ext cx="5700137" cy="2561518"/>
                    </a:xfrm>
                    <a:prstGeom prst="rect">
                      <a:avLst/>
                    </a:prstGeom>
                    <a:ln>
                      <a:noFill/>
                    </a:ln>
                    <a:extLst>
                      <a:ext uri="{53640926-AAD7-44D8-BBD7-CCE9431645EC}">
                        <a14:shadowObscured xmlns:a14="http://schemas.microsoft.com/office/drawing/2010/main"/>
                      </a:ext>
                    </a:extLst>
                  </pic:spPr>
                </pic:pic>
              </a:graphicData>
            </a:graphic>
          </wp:inline>
        </w:drawing>
      </w:r>
      <w:bookmarkStart w:id="9" w:name="Notes"/>
    </w:p>
    <w:p w:rsidR="00ED1AC3" w:rsidRPr="007E10B5" w:rsidRDefault="00ED1AC3" w:rsidP="00ED1AC3">
      <w:pPr>
        <w:rPr>
          <w:rFonts w:cstheme="minorHAnsi"/>
          <w:b/>
          <w:sz w:val="28"/>
          <w:szCs w:val="28"/>
        </w:rPr>
      </w:pPr>
      <w:r w:rsidRPr="007E10B5">
        <w:rPr>
          <w:rFonts w:cstheme="minorHAnsi"/>
          <w:b/>
          <w:sz w:val="28"/>
          <w:szCs w:val="28"/>
        </w:rPr>
        <w:t>To note</w:t>
      </w:r>
      <w:bookmarkEnd w:id="9"/>
      <w:r w:rsidRPr="007E10B5">
        <w:rPr>
          <w:rFonts w:cstheme="minorHAnsi"/>
          <w:b/>
          <w:sz w:val="28"/>
          <w:szCs w:val="28"/>
        </w:rPr>
        <w:t>:</w:t>
      </w:r>
    </w:p>
    <w:p w:rsidR="005E59C8" w:rsidRPr="008C1A7A" w:rsidRDefault="005E59C8" w:rsidP="008C1A7A">
      <w:pPr>
        <w:pStyle w:val="ListParagraph"/>
        <w:numPr>
          <w:ilvl w:val="0"/>
          <w:numId w:val="4"/>
        </w:numPr>
        <w:rPr>
          <w:rFonts w:cstheme="minorHAnsi"/>
        </w:rPr>
      </w:pPr>
      <w:r w:rsidRPr="008C1A7A">
        <w:rPr>
          <w:rFonts w:cstheme="minorHAnsi"/>
        </w:rPr>
        <w:t xml:space="preserve">Applications requiring Quality Approval will primarily be those that we are lead on.  </w:t>
      </w:r>
      <w:r w:rsidR="005833CF">
        <w:rPr>
          <w:rFonts w:cstheme="minorHAnsi"/>
        </w:rPr>
        <w:t>However, t</w:t>
      </w:r>
      <w:r w:rsidR="007E450A">
        <w:rPr>
          <w:rFonts w:cstheme="minorHAnsi"/>
        </w:rPr>
        <w:t xml:space="preserve">his can also apply when we are non-lead </w:t>
      </w:r>
      <w:r w:rsidR="005833CF">
        <w:rPr>
          <w:rFonts w:cstheme="minorHAnsi"/>
        </w:rPr>
        <w:t xml:space="preserve">in certain circumstances.  </w:t>
      </w:r>
      <w:r w:rsidRPr="008C1A7A">
        <w:rPr>
          <w:rFonts w:cstheme="minorHAnsi"/>
        </w:rPr>
        <w:t xml:space="preserve">There may be comments that </w:t>
      </w:r>
      <w:r w:rsidR="00677083">
        <w:rPr>
          <w:rFonts w:cstheme="minorHAnsi"/>
        </w:rPr>
        <w:t>A</w:t>
      </w:r>
      <w:r w:rsidRPr="008C1A7A">
        <w:rPr>
          <w:rFonts w:cstheme="minorHAnsi"/>
        </w:rPr>
        <w:t xml:space="preserve">pprovers can make on strengthening the BU aspect; if we are ‘a jewel in a muddy field’ then </w:t>
      </w:r>
      <w:r w:rsidR="00B24486">
        <w:rPr>
          <w:rFonts w:cstheme="minorHAnsi"/>
        </w:rPr>
        <w:t>A</w:t>
      </w:r>
      <w:r w:rsidRPr="008C1A7A">
        <w:rPr>
          <w:rFonts w:cstheme="minorHAnsi"/>
        </w:rPr>
        <w:t>pprovers can suggest that we should not be collaborating with someone who may damage our reputation, or offer suggestions to be taken forward with the lead.</w:t>
      </w:r>
    </w:p>
    <w:p w:rsidR="00ED1AC3" w:rsidRDefault="00ED1AC3" w:rsidP="008C1A7A">
      <w:pPr>
        <w:pStyle w:val="ListParagraph"/>
        <w:numPr>
          <w:ilvl w:val="0"/>
          <w:numId w:val="4"/>
        </w:numPr>
        <w:rPr>
          <w:rFonts w:cstheme="minorHAnsi"/>
        </w:rPr>
      </w:pPr>
      <w:r w:rsidRPr="00216596">
        <w:rPr>
          <w:rFonts w:cstheme="minorHAnsi"/>
          <w:b/>
        </w:rPr>
        <w:t xml:space="preserve">Comments </w:t>
      </w:r>
      <w:r w:rsidR="0047668E">
        <w:rPr>
          <w:rFonts w:cstheme="minorHAnsi"/>
          <w:b/>
        </w:rPr>
        <w:t xml:space="preserve">may </w:t>
      </w:r>
      <w:r w:rsidRPr="00216596">
        <w:rPr>
          <w:rFonts w:cstheme="minorHAnsi"/>
          <w:b/>
        </w:rPr>
        <w:t xml:space="preserve">be added by all types of Approver </w:t>
      </w:r>
      <w:r w:rsidR="0047668E">
        <w:rPr>
          <w:rFonts w:cstheme="minorHAnsi"/>
          <w:b/>
        </w:rPr>
        <w:t>if they approve</w:t>
      </w:r>
      <w:r w:rsidRPr="00216596">
        <w:rPr>
          <w:rFonts w:cstheme="minorHAnsi"/>
          <w:b/>
        </w:rPr>
        <w:t xml:space="preserve"> the </w:t>
      </w:r>
      <w:r w:rsidR="00DA1293" w:rsidRPr="00216596">
        <w:rPr>
          <w:rFonts w:cstheme="minorHAnsi"/>
          <w:b/>
        </w:rPr>
        <w:t>application</w:t>
      </w:r>
      <w:r w:rsidRPr="008C1A7A">
        <w:rPr>
          <w:rFonts w:cstheme="minorHAnsi"/>
        </w:rPr>
        <w:t xml:space="preserve">.  </w:t>
      </w:r>
      <w:r w:rsidR="0047668E">
        <w:rPr>
          <w:rFonts w:cstheme="minorHAnsi"/>
        </w:rPr>
        <w:t xml:space="preserve">Comments must be added by the Approver if they reject the application. </w:t>
      </w:r>
      <w:r w:rsidRPr="008C1A7A">
        <w:rPr>
          <w:rFonts w:cstheme="minorHAnsi"/>
        </w:rPr>
        <w:t xml:space="preserve">A clear audit trail needs to be </w:t>
      </w:r>
      <w:r w:rsidRPr="008C1A7A">
        <w:rPr>
          <w:rFonts w:cstheme="minorHAnsi"/>
        </w:rPr>
        <w:lastRenderedPageBreak/>
        <w:t>shown</w:t>
      </w:r>
      <w:r w:rsidR="00253E75">
        <w:rPr>
          <w:rFonts w:cstheme="minorHAnsi"/>
        </w:rPr>
        <w:t xml:space="preserve"> and decisions need to be justified</w:t>
      </w:r>
      <w:r w:rsidRPr="008C1A7A">
        <w:rPr>
          <w:rFonts w:cstheme="minorHAnsi"/>
        </w:rPr>
        <w:t xml:space="preserve">.  All comments made will be displayed in the relevant emails sent to the </w:t>
      </w:r>
      <w:r w:rsidR="0047668E">
        <w:rPr>
          <w:rFonts w:cstheme="minorHAnsi"/>
        </w:rPr>
        <w:t>FDO</w:t>
      </w:r>
      <w:r w:rsidRPr="008C1A7A">
        <w:rPr>
          <w:rFonts w:cstheme="minorHAnsi"/>
        </w:rPr>
        <w:t xml:space="preserve"> contact to say that an update has been made to the APF.</w:t>
      </w:r>
    </w:p>
    <w:p w:rsidR="006913F8" w:rsidRDefault="0047668E" w:rsidP="008C1A7A">
      <w:pPr>
        <w:pStyle w:val="ListParagraph"/>
        <w:numPr>
          <w:ilvl w:val="0"/>
          <w:numId w:val="4"/>
        </w:numPr>
        <w:rPr>
          <w:rFonts w:cstheme="minorHAnsi"/>
        </w:rPr>
      </w:pPr>
      <w:r>
        <w:rPr>
          <w:rFonts w:cstheme="minorHAnsi"/>
        </w:rPr>
        <w:t xml:space="preserve">In the QA process where it is used (this applies to the points below regarding QA), </w:t>
      </w:r>
      <w:r w:rsidR="00253E75">
        <w:rPr>
          <w:rFonts w:cstheme="minorHAnsi"/>
        </w:rPr>
        <w:t>Quality Approvers have to take a generalist view of an application.  It is not possible to send applications that are only in their field of expertise.</w:t>
      </w:r>
      <w:r w:rsidR="00E60558">
        <w:rPr>
          <w:rFonts w:cstheme="minorHAnsi"/>
        </w:rPr>
        <w:t xml:space="preserve"> </w:t>
      </w:r>
    </w:p>
    <w:p w:rsidR="00253E75" w:rsidRPr="008C1A7A" w:rsidRDefault="00253E75" w:rsidP="008C1A7A">
      <w:pPr>
        <w:pStyle w:val="ListParagraph"/>
        <w:numPr>
          <w:ilvl w:val="0"/>
          <w:numId w:val="4"/>
        </w:numPr>
        <w:rPr>
          <w:rFonts w:cstheme="minorHAnsi"/>
        </w:rPr>
      </w:pPr>
      <w:r>
        <w:rPr>
          <w:rFonts w:cstheme="minorHAnsi"/>
        </w:rPr>
        <w:t>In addition</w:t>
      </w:r>
      <w:r w:rsidR="006913F8">
        <w:rPr>
          <w:rFonts w:cstheme="minorHAnsi"/>
        </w:rPr>
        <w:t xml:space="preserve"> to 3)</w:t>
      </w:r>
      <w:r>
        <w:rPr>
          <w:rFonts w:cstheme="minorHAnsi"/>
        </w:rPr>
        <w:t>, value for money is not to be considered.  Also, an application has to be of sufficient quality regardless of the type of call.  BU will not put an insufficient application into a call just because the call is a one-off.  PI’s should ensure that they have allowed sufficient time to incorporate feedback if the call is one-off.</w:t>
      </w:r>
      <w:r w:rsidR="006913F8">
        <w:rPr>
          <w:rFonts w:cstheme="minorHAnsi"/>
        </w:rPr>
        <w:t xml:space="preserve">  There will be occasions (for reactive bids) where a short turnaround is given, i.e. 4-6 weeks.  Quality Approval is still required and should not inhibit short scale bidding.</w:t>
      </w:r>
    </w:p>
    <w:p w:rsidR="00343881" w:rsidRDefault="00343881" w:rsidP="008C1A7A">
      <w:pPr>
        <w:pStyle w:val="ListParagraph"/>
        <w:numPr>
          <w:ilvl w:val="0"/>
          <w:numId w:val="4"/>
        </w:numPr>
        <w:rPr>
          <w:rFonts w:cstheme="minorHAnsi"/>
        </w:rPr>
      </w:pPr>
      <w:r w:rsidRPr="008C1A7A">
        <w:rPr>
          <w:rFonts w:cstheme="minorHAnsi"/>
        </w:rPr>
        <w:t xml:space="preserve">For </w:t>
      </w:r>
      <w:r w:rsidR="00DA1293">
        <w:rPr>
          <w:rFonts w:cstheme="minorHAnsi"/>
        </w:rPr>
        <w:t>applications</w:t>
      </w:r>
      <w:r w:rsidRPr="008C1A7A">
        <w:rPr>
          <w:rFonts w:cstheme="minorHAnsi"/>
        </w:rPr>
        <w:t xml:space="preserve"> that do not require a CAF prior to submission (e.g. Research Councils) the CAF </w:t>
      </w:r>
      <w:r w:rsidR="00E551E9">
        <w:rPr>
          <w:rFonts w:cstheme="minorHAnsi"/>
        </w:rPr>
        <w:t>will</w:t>
      </w:r>
      <w:r w:rsidRPr="008C1A7A">
        <w:rPr>
          <w:rFonts w:cstheme="minorHAnsi"/>
        </w:rPr>
        <w:t xml:space="preserve"> be completed at the contract authorisation stage</w:t>
      </w:r>
      <w:r w:rsidR="00BF7236">
        <w:rPr>
          <w:rFonts w:cstheme="minorHAnsi"/>
        </w:rPr>
        <w:t xml:space="preserve"> (when contractual terms are known)</w:t>
      </w:r>
      <w:r w:rsidRPr="008C1A7A">
        <w:rPr>
          <w:rFonts w:cstheme="minorHAnsi"/>
        </w:rPr>
        <w:t xml:space="preserve">. Where </w:t>
      </w:r>
      <w:r w:rsidR="00DA1293">
        <w:rPr>
          <w:rFonts w:cstheme="minorHAnsi"/>
        </w:rPr>
        <w:t>applications</w:t>
      </w:r>
      <w:r w:rsidRPr="008C1A7A">
        <w:rPr>
          <w:rFonts w:cstheme="minorHAnsi"/>
        </w:rPr>
        <w:t xml:space="preserve"> do require a CAF prior to submission (e.g. responding to a tender that has non-negotiable terms that the response accepts) then the CAF </w:t>
      </w:r>
      <w:r w:rsidR="00E551E9">
        <w:rPr>
          <w:rFonts w:cstheme="minorHAnsi"/>
        </w:rPr>
        <w:t>document</w:t>
      </w:r>
      <w:r w:rsidR="00E551E9" w:rsidRPr="008C1A7A">
        <w:rPr>
          <w:rFonts w:cstheme="minorHAnsi"/>
        </w:rPr>
        <w:t xml:space="preserve"> </w:t>
      </w:r>
      <w:r w:rsidR="00DC73BB" w:rsidRPr="008C1A7A">
        <w:rPr>
          <w:rFonts w:cstheme="minorHAnsi"/>
        </w:rPr>
        <w:t>will</w:t>
      </w:r>
      <w:r w:rsidRPr="008C1A7A">
        <w:rPr>
          <w:rFonts w:cstheme="minorHAnsi"/>
        </w:rPr>
        <w:t xml:space="preserve"> be </w:t>
      </w:r>
      <w:r w:rsidR="00A41296">
        <w:rPr>
          <w:rFonts w:cstheme="minorHAnsi"/>
        </w:rPr>
        <w:t xml:space="preserve">uploaded onto RED </w:t>
      </w:r>
      <w:r w:rsidRPr="008C1A7A">
        <w:rPr>
          <w:rFonts w:cstheme="minorHAnsi"/>
        </w:rPr>
        <w:t xml:space="preserve">as part of </w:t>
      </w:r>
      <w:r w:rsidR="00DC73BB" w:rsidRPr="008C1A7A">
        <w:rPr>
          <w:rFonts w:cstheme="minorHAnsi"/>
        </w:rPr>
        <w:t>the</w:t>
      </w:r>
      <w:r w:rsidRPr="008C1A7A">
        <w:rPr>
          <w:rFonts w:cstheme="minorHAnsi"/>
        </w:rPr>
        <w:t xml:space="preserve"> </w:t>
      </w:r>
      <w:r w:rsidR="0047668E">
        <w:rPr>
          <w:rFonts w:cstheme="minorHAnsi"/>
        </w:rPr>
        <w:t>Final</w:t>
      </w:r>
      <w:r w:rsidR="0047668E" w:rsidRPr="008C1A7A">
        <w:rPr>
          <w:rFonts w:cstheme="minorHAnsi"/>
        </w:rPr>
        <w:t xml:space="preserve"> </w:t>
      </w:r>
      <w:r w:rsidR="00A41296">
        <w:rPr>
          <w:rFonts w:cstheme="minorHAnsi"/>
        </w:rPr>
        <w:t>Approval</w:t>
      </w:r>
      <w:r w:rsidR="00A41296" w:rsidRPr="008C1A7A">
        <w:rPr>
          <w:rFonts w:cstheme="minorHAnsi"/>
        </w:rPr>
        <w:t xml:space="preserve"> </w:t>
      </w:r>
      <w:r w:rsidR="00E551E9">
        <w:rPr>
          <w:rFonts w:cstheme="minorHAnsi"/>
        </w:rPr>
        <w:t>s</w:t>
      </w:r>
      <w:r w:rsidRPr="008C1A7A">
        <w:rPr>
          <w:rFonts w:cstheme="minorHAnsi"/>
        </w:rPr>
        <w:t xml:space="preserve">tage. </w:t>
      </w:r>
    </w:p>
    <w:p w:rsidR="001315EC" w:rsidRPr="008C1A7A" w:rsidRDefault="001315EC" w:rsidP="008C1A7A">
      <w:pPr>
        <w:pStyle w:val="ListParagraph"/>
        <w:numPr>
          <w:ilvl w:val="0"/>
          <w:numId w:val="4"/>
        </w:numPr>
        <w:rPr>
          <w:rFonts w:cstheme="minorHAnsi"/>
        </w:rPr>
      </w:pPr>
      <w:r>
        <w:rPr>
          <w:rFonts w:cstheme="minorHAnsi"/>
        </w:rPr>
        <w:t>KTPs (Knowledge Transfer Partnerships) have regional consultants who approve applications to be submitted.  Quality Approvers will be sent the regional consultants confirmation that the application can proceed and approve it on this basis.</w:t>
      </w:r>
    </w:p>
    <w:p w:rsidR="00393C7A" w:rsidRDefault="00E6681A" w:rsidP="008C1A7A">
      <w:pPr>
        <w:pStyle w:val="ListParagraph"/>
        <w:numPr>
          <w:ilvl w:val="0"/>
          <w:numId w:val="4"/>
        </w:numPr>
        <w:rPr>
          <w:rFonts w:cstheme="minorHAnsi"/>
        </w:rPr>
      </w:pPr>
      <w:r w:rsidRPr="00E6681A">
        <w:rPr>
          <w:rFonts w:cstheme="minorHAnsi"/>
        </w:rPr>
        <w:t xml:space="preserve"> </w:t>
      </w:r>
      <w:r>
        <w:rPr>
          <w:rFonts w:cstheme="minorHAnsi"/>
        </w:rPr>
        <w:t>Faculty</w:t>
      </w:r>
      <w:r w:rsidRPr="008C1A7A">
        <w:rPr>
          <w:rFonts w:cstheme="minorHAnsi"/>
        </w:rPr>
        <w:t xml:space="preserve"> </w:t>
      </w:r>
      <w:r>
        <w:rPr>
          <w:rFonts w:cstheme="minorHAnsi"/>
        </w:rPr>
        <w:t>DDRPPs</w:t>
      </w:r>
      <w:r w:rsidR="00393C7A" w:rsidRPr="008C1A7A">
        <w:rPr>
          <w:rFonts w:cstheme="minorHAnsi"/>
        </w:rPr>
        <w:t xml:space="preserve"> have provided </w:t>
      </w:r>
      <w:r w:rsidR="0047668E">
        <w:rPr>
          <w:rFonts w:cstheme="minorHAnsi"/>
        </w:rPr>
        <w:t>RKEO</w:t>
      </w:r>
      <w:r w:rsidR="00393C7A" w:rsidRPr="008C1A7A">
        <w:rPr>
          <w:rFonts w:cstheme="minorHAnsi"/>
        </w:rPr>
        <w:t xml:space="preserve"> with a list of Quality Approvers</w:t>
      </w:r>
      <w:r w:rsidR="0047668E">
        <w:rPr>
          <w:rFonts w:cstheme="minorHAnsi"/>
        </w:rPr>
        <w:t xml:space="preserve">, which are incorporated into each Faculty’s </w:t>
      </w:r>
      <w:r>
        <w:rPr>
          <w:rFonts w:cstheme="minorHAnsi"/>
        </w:rPr>
        <w:t xml:space="preserve">ITB </w:t>
      </w:r>
      <w:r w:rsidR="003A6993">
        <w:rPr>
          <w:rFonts w:cstheme="minorHAnsi"/>
        </w:rPr>
        <w:t>‘</w:t>
      </w:r>
      <w:r>
        <w:rPr>
          <w:rFonts w:cstheme="minorHAnsi"/>
        </w:rPr>
        <w:t>A</w:t>
      </w:r>
      <w:r w:rsidR="0047668E">
        <w:rPr>
          <w:rFonts w:cstheme="minorHAnsi"/>
        </w:rPr>
        <w:t xml:space="preserve">nnex </w:t>
      </w:r>
      <w:r>
        <w:rPr>
          <w:rFonts w:cstheme="minorHAnsi"/>
        </w:rPr>
        <w:t>–</w:t>
      </w:r>
      <w:r w:rsidR="0047668E">
        <w:rPr>
          <w:rFonts w:cstheme="minorHAnsi"/>
        </w:rPr>
        <w:t xml:space="preserve"> QA</w:t>
      </w:r>
      <w:r>
        <w:rPr>
          <w:rFonts w:cstheme="minorHAnsi"/>
        </w:rPr>
        <w:t>’</w:t>
      </w:r>
      <w:r w:rsidR="00393C7A" w:rsidRPr="008C1A7A">
        <w:rPr>
          <w:rFonts w:cstheme="minorHAnsi"/>
        </w:rPr>
        <w:t xml:space="preserve">.  </w:t>
      </w:r>
      <w:r w:rsidR="0047668E">
        <w:rPr>
          <w:rFonts w:cstheme="minorHAnsi"/>
        </w:rPr>
        <w:t>FDOs</w:t>
      </w:r>
      <w:r w:rsidR="00393C7A" w:rsidRPr="008C1A7A">
        <w:rPr>
          <w:rFonts w:cstheme="minorHAnsi"/>
        </w:rPr>
        <w:t xml:space="preserve"> will provide PI’s with the </w:t>
      </w:r>
      <w:r>
        <w:rPr>
          <w:rFonts w:cstheme="minorHAnsi"/>
        </w:rPr>
        <w:t>‘</w:t>
      </w:r>
      <w:r w:rsidR="0047668E">
        <w:rPr>
          <w:rFonts w:cstheme="minorHAnsi"/>
        </w:rPr>
        <w:t>Annex – QA</w:t>
      </w:r>
      <w:r>
        <w:rPr>
          <w:rFonts w:cstheme="minorHAnsi"/>
        </w:rPr>
        <w:t>’</w:t>
      </w:r>
      <w:r w:rsidR="0047668E">
        <w:rPr>
          <w:rFonts w:cstheme="minorHAnsi"/>
        </w:rPr>
        <w:t xml:space="preserve"> for their Faculty</w:t>
      </w:r>
      <w:r w:rsidR="00393C7A" w:rsidRPr="008C1A7A">
        <w:rPr>
          <w:rFonts w:cstheme="minorHAnsi"/>
        </w:rPr>
        <w:t xml:space="preserve"> when completing the </w:t>
      </w:r>
      <w:r w:rsidR="00622B38">
        <w:rPr>
          <w:rFonts w:cstheme="minorHAnsi"/>
        </w:rPr>
        <w:t>ITB</w:t>
      </w:r>
      <w:r w:rsidR="00393C7A" w:rsidRPr="008C1A7A">
        <w:rPr>
          <w:rFonts w:cstheme="minorHAnsi"/>
        </w:rPr>
        <w:t xml:space="preserve"> form.</w:t>
      </w:r>
    </w:p>
    <w:p w:rsidR="00253E75" w:rsidRDefault="00253E75" w:rsidP="008C1A7A">
      <w:pPr>
        <w:pStyle w:val="ListParagraph"/>
        <w:numPr>
          <w:ilvl w:val="0"/>
          <w:numId w:val="4"/>
        </w:numPr>
        <w:rPr>
          <w:rFonts w:cstheme="minorHAnsi"/>
        </w:rPr>
      </w:pPr>
      <w:r>
        <w:rPr>
          <w:rFonts w:cstheme="minorHAnsi"/>
        </w:rPr>
        <w:t xml:space="preserve">Where </w:t>
      </w:r>
      <w:r w:rsidR="001C30E8">
        <w:rPr>
          <w:rFonts w:cstheme="minorHAnsi"/>
        </w:rPr>
        <w:t>RKEO</w:t>
      </w:r>
      <w:r>
        <w:rPr>
          <w:rFonts w:cstheme="minorHAnsi"/>
        </w:rPr>
        <w:t xml:space="preserve"> know of several applications being made to the same scheme/call, they will inform the Deans </w:t>
      </w:r>
      <w:r w:rsidR="001C30E8">
        <w:rPr>
          <w:rFonts w:cstheme="minorHAnsi"/>
        </w:rPr>
        <w:t xml:space="preserve">and DDRPPs </w:t>
      </w:r>
      <w:r>
        <w:rPr>
          <w:rFonts w:cstheme="minorHAnsi"/>
        </w:rPr>
        <w:t xml:space="preserve">to ensure that sufficient resources are available to review the applications. </w:t>
      </w:r>
      <w:r w:rsidR="001C30E8">
        <w:rPr>
          <w:rFonts w:cstheme="minorHAnsi"/>
        </w:rPr>
        <w:t xml:space="preserve"> The QA process is now largely the PI’s responsibility and should involve the PI working closely with </w:t>
      </w:r>
      <w:r w:rsidR="00E6681A">
        <w:rPr>
          <w:rFonts w:cstheme="minorHAnsi"/>
        </w:rPr>
        <w:t>their</w:t>
      </w:r>
      <w:r w:rsidR="001C30E8">
        <w:rPr>
          <w:rFonts w:cstheme="minorHAnsi"/>
        </w:rPr>
        <w:t xml:space="preserve"> peer reviewer through several iterations of the proposal to bring it up to a high and competitive standard. RKEO monitors how this is done </w:t>
      </w:r>
      <w:r w:rsidR="00622B38">
        <w:rPr>
          <w:rFonts w:cstheme="minorHAnsi"/>
        </w:rPr>
        <w:t>through</w:t>
      </w:r>
      <w:r w:rsidR="001C30E8">
        <w:rPr>
          <w:rFonts w:cstheme="minorHAnsi"/>
        </w:rPr>
        <w:t xml:space="preserve"> sending the APF for the PI’s Approval close to the submission deadline.</w:t>
      </w:r>
    </w:p>
    <w:p w:rsidR="00253E75" w:rsidRPr="008C1A7A" w:rsidRDefault="006913F8" w:rsidP="008C1A7A">
      <w:pPr>
        <w:pStyle w:val="ListParagraph"/>
        <w:numPr>
          <w:ilvl w:val="0"/>
          <w:numId w:val="4"/>
        </w:numPr>
        <w:rPr>
          <w:rFonts w:cstheme="minorHAnsi"/>
        </w:rPr>
      </w:pPr>
      <w:r>
        <w:rPr>
          <w:rFonts w:cstheme="minorHAnsi"/>
        </w:rPr>
        <w:t xml:space="preserve">All appeals to a decision </w:t>
      </w:r>
      <w:r w:rsidRPr="006913F8">
        <w:rPr>
          <w:rFonts w:cstheme="minorHAnsi"/>
        </w:rPr>
        <w:t xml:space="preserve">can be made directly to the PVC </w:t>
      </w:r>
      <w:r w:rsidR="001315EC">
        <w:rPr>
          <w:rFonts w:cstheme="minorHAnsi"/>
        </w:rPr>
        <w:t xml:space="preserve">(Research &amp; </w:t>
      </w:r>
      <w:r w:rsidR="00622B38">
        <w:rPr>
          <w:rFonts w:cstheme="minorHAnsi"/>
        </w:rPr>
        <w:t>Innovation</w:t>
      </w:r>
      <w:r w:rsidR="001315EC">
        <w:rPr>
          <w:rFonts w:cstheme="minorHAnsi"/>
        </w:rPr>
        <w:t xml:space="preserve">) </w:t>
      </w:r>
      <w:r w:rsidRPr="006913F8">
        <w:rPr>
          <w:rFonts w:cstheme="minorHAnsi"/>
        </w:rPr>
        <w:t xml:space="preserve">who will adjudicate differences of opinion on the basis of their own review of the </w:t>
      </w:r>
      <w:r w:rsidR="00DA1293">
        <w:rPr>
          <w:rFonts w:cstheme="minorHAnsi"/>
        </w:rPr>
        <w:t>application</w:t>
      </w:r>
      <w:r w:rsidRPr="006913F8">
        <w:rPr>
          <w:rFonts w:cstheme="minorHAnsi"/>
        </w:rPr>
        <w:t>.</w:t>
      </w:r>
      <w:r w:rsidR="00A41296">
        <w:rPr>
          <w:rFonts w:cstheme="minorHAnsi"/>
        </w:rPr>
        <w:t xml:space="preserve"> </w:t>
      </w:r>
      <w:r w:rsidR="00253E75">
        <w:rPr>
          <w:rFonts w:cstheme="minorHAnsi"/>
        </w:rPr>
        <w:t xml:space="preserve">The APF process will be reviewed in the </w:t>
      </w:r>
      <w:proofErr w:type="gramStart"/>
      <w:r w:rsidR="001C30E8">
        <w:rPr>
          <w:rFonts w:cstheme="minorHAnsi"/>
        </w:rPr>
        <w:t>Spring</w:t>
      </w:r>
      <w:proofErr w:type="gramEnd"/>
      <w:r w:rsidR="001C30E8">
        <w:rPr>
          <w:rFonts w:cstheme="minorHAnsi"/>
        </w:rPr>
        <w:t xml:space="preserve"> 2018</w:t>
      </w:r>
      <w:r w:rsidR="00253E75">
        <w:rPr>
          <w:rFonts w:cstheme="minorHAnsi"/>
        </w:rPr>
        <w:t>.  Audits will also be carried out on the Quality Approval process</w:t>
      </w:r>
      <w:r w:rsidR="001C30E8">
        <w:rPr>
          <w:rFonts w:cstheme="minorHAnsi"/>
        </w:rPr>
        <w:t xml:space="preserve"> in </w:t>
      </w:r>
      <w:proofErr w:type="gramStart"/>
      <w:r w:rsidR="001C30E8">
        <w:rPr>
          <w:rFonts w:cstheme="minorHAnsi"/>
        </w:rPr>
        <w:t>Spring</w:t>
      </w:r>
      <w:proofErr w:type="gramEnd"/>
      <w:r w:rsidR="001C30E8">
        <w:rPr>
          <w:rFonts w:cstheme="minorHAnsi"/>
        </w:rPr>
        <w:t xml:space="preserve"> 2018</w:t>
      </w:r>
      <w:r w:rsidR="00253E75">
        <w:rPr>
          <w:rFonts w:cstheme="minorHAnsi"/>
        </w:rPr>
        <w:t>.</w:t>
      </w:r>
    </w:p>
    <w:p w:rsidR="00E976E7" w:rsidRDefault="00E976E7">
      <w:pPr>
        <w:rPr>
          <w:rFonts w:cstheme="minorHAnsi"/>
          <w:b/>
        </w:rPr>
      </w:pPr>
    </w:p>
    <w:p w:rsidR="00E976E7" w:rsidRDefault="00E976E7">
      <w:pPr>
        <w:rPr>
          <w:rFonts w:cstheme="minorHAnsi"/>
          <w:b/>
        </w:rPr>
      </w:pPr>
    </w:p>
    <w:p w:rsidR="00840CC6" w:rsidRDefault="00840CC6">
      <w:pPr>
        <w:rPr>
          <w:rFonts w:cstheme="minorHAnsi"/>
          <w:b/>
        </w:rPr>
      </w:pPr>
      <w:r>
        <w:rPr>
          <w:rFonts w:cstheme="minorHAnsi"/>
          <w:b/>
        </w:rPr>
        <w:br w:type="page"/>
      </w:r>
    </w:p>
    <w:p w:rsidR="00B51BCB" w:rsidRPr="007E10B5" w:rsidRDefault="001C7DA9">
      <w:pPr>
        <w:rPr>
          <w:rFonts w:cstheme="minorHAnsi"/>
          <w:b/>
          <w:sz w:val="28"/>
          <w:szCs w:val="28"/>
        </w:rPr>
      </w:pPr>
      <w:bookmarkStart w:id="10" w:name="Trouble"/>
      <w:r w:rsidRPr="007E10B5">
        <w:rPr>
          <w:rFonts w:cstheme="minorHAnsi"/>
          <w:b/>
          <w:sz w:val="28"/>
          <w:szCs w:val="28"/>
        </w:rPr>
        <w:lastRenderedPageBreak/>
        <w:t>Trouble-shooting</w:t>
      </w:r>
      <w:bookmarkEnd w:id="10"/>
    </w:p>
    <w:p w:rsidR="0006550A" w:rsidRDefault="001C7DA9">
      <w:pPr>
        <w:rPr>
          <w:rFonts w:cstheme="minorHAnsi"/>
        </w:rPr>
      </w:pPr>
      <w:r w:rsidRPr="0006550A">
        <w:rPr>
          <w:rFonts w:cstheme="minorHAnsi"/>
          <w:b/>
        </w:rPr>
        <w:t>Problems opening documents</w:t>
      </w:r>
      <w:r>
        <w:rPr>
          <w:rFonts w:cstheme="minorHAnsi"/>
        </w:rPr>
        <w:t xml:space="preserve"> – </w:t>
      </w:r>
      <w:r w:rsidR="0006550A">
        <w:rPr>
          <w:rFonts w:cstheme="minorHAnsi"/>
        </w:rPr>
        <w:t>some versions of IE and Firefox may cause documents to hang when opening.  If this message appears but stays the same for a couple of minutes</w:t>
      </w:r>
      <w:r w:rsidR="00E6681A" w:rsidRPr="00E6681A">
        <w:rPr>
          <w:rFonts w:cstheme="minorHAnsi"/>
        </w:rPr>
        <w:t xml:space="preserve"> </w:t>
      </w:r>
      <w:r w:rsidR="00E6681A">
        <w:rPr>
          <w:rFonts w:cstheme="minorHAnsi"/>
        </w:rPr>
        <w:t>press cancel and the document will open:</w:t>
      </w:r>
    </w:p>
    <w:p w:rsidR="0006550A" w:rsidRDefault="0006550A">
      <w:pPr>
        <w:rPr>
          <w:rFonts w:cstheme="minorHAnsi"/>
        </w:rPr>
      </w:pPr>
      <w:r>
        <w:rPr>
          <w:noProof/>
          <w:lang w:eastAsia="en-GB"/>
        </w:rPr>
        <w:drawing>
          <wp:inline distT="0" distB="0" distL="0" distR="0" wp14:anchorId="193413AF" wp14:editId="7DE3E0C9">
            <wp:extent cx="3638550" cy="1076325"/>
            <wp:effectExtent l="0" t="0" r="0" b="9525"/>
            <wp:docPr id="10" name="Picture 1" descr="cid:image005.jpg@01CE2A0C.74AE3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CE2A0C.74AE30B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638550" cy="1076325"/>
                    </a:xfrm>
                    <a:prstGeom prst="rect">
                      <a:avLst/>
                    </a:prstGeom>
                    <a:noFill/>
                    <a:ln>
                      <a:noFill/>
                    </a:ln>
                  </pic:spPr>
                </pic:pic>
              </a:graphicData>
            </a:graphic>
          </wp:inline>
        </w:drawing>
      </w:r>
    </w:p>
    <w:p w:rsidR="0006550A" w:rsidRDefault="0006550A">
      <w:pPr>
        <w:rPr>
          <w:rFonts w:cstheme="minorHAnsi"/>
        </w:rPr>
      </w:pPr>
      <w:r>
        <w:rPr>
          <w:rFonts w:cstheme="minorHAnsi"/>
        </w:rPr>
        <w:t>If asked to log-in</w:t>
      </w:r>
      <w:r w:rsidR="00E6681A" w:rsidRPr="00E6681A">
        <w:rPr>
          <w:rFonts w:cstheme="minorHAnsi"/>
        </w:rPr>
        <w:t xml:space="preserve"> </w:t>
      </w:r>
      <w:r w:rsidR="00E6681A">
        <w:rPr>
          <w:rFonts w:cstheme="minorHAnsi"/>
        </w:rPr>
        <w:t>close that window too (it may need to be done three times) and the document should still open</w:t>
      </w:r>
      <w:r>
        <w:rPr>
          <w:rFonts w:cstheme="minorHAnsi"/>
        </w:rPr>
        <w:t>:</w:t>
      </w:r>
    </w:p>
    <w:p w:rsidR="0006550A" w:rsidRDefault="0006550A">
      <w:pPr>
        <w:rPr>
          <w:rFonts w:cstheme="minorHAnsi"/>
        </w:rPr>
      </w:pPr>
      <w:r>
        <w:rPr>
          <w:noProof/>
          <w:lang w:eastAsia="en-GB"/>
        </w:rPr>
        <w:drawing>
          <wp:inline distT="0" distB="0" distL="0" distR="0" wp14:anchorId="2A337269" wp14:editId="12B8F57F">
            <wp:extent cx="3867150" cy="1809750"/>
            <wp:effectExtent l="0" t="0" r="0" b="0"/>
            <wp:docPr id="23" name="Picture 2" descr="cid:image006.jpg@01CE2A0C.74AE3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CE2A0C.74AE30B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867150" cy="1809750"/>
                    </a:xfrm>
                    <a:prstGeom prst="rect">
                      <a:avLst/>
                    </a:prstGeom>
                    <a:noFill/>
                    <a:ln>
                      <a:noFill/>
                    </a:ln>
                  </pic:spPr>
                </pic:pic>
              </a:graphicData>
            </a:graphic>
          </wp:inline>
        </w:drawing>
      </w:r>
    </w:p>
    <w:p w:rsidR="001C7DA9" w:rsidRDefault="001C7DA9">
      <w:pPr>
        <w:rPr>
          <w:rFonts w:cstheme="minorHAnsi"/>
        </w:rPr>
      </w:pPr>
    </w:p>
    <w:p w:rsidR="001C7DA9" w:rsidRDefault="001C7DA9" w:rsidP="000E7660">
      <w:pPr>
        <w:rPr>
          <w:rFonts w:cstheme="minorHAnsi"/>
        </w:rPr>
      </w:pPr>
      <w:r w:rsidRPr="0006550A">
        <w:rPr>
          <w:rFonts w:cstheme="minorHAnsi"/>
          <w:b/>
        </w:rPr>
        <w:t xml:space="preserve">Accessing </w:t>
      </w:r>
      <w:r w:rsidR="0006550A">
        <w:rPr>
          <w:rFonts w:cstheme="minorHAnsi"/>
          <w:b/>
        </w:rPr>
        <w:t xml:space="preserve">RED </w:t>
      </w:r>
      <w:r w:rsidRPr="0006550A">
        <w:rPr>
          <w:rFonts w:cstheme="minorHAnsi"/>
          <w:b/>
        </w:rPr>
        <w:t>remotely</w:t>
      </w:r>
      <w:r>
        <w:rPr>
          <w:rFonts w:cstheme="minorHAnsi"/>
        </w:rPr>
        <w:t xml:space="preserve"> </w:t>
      </w:r>
      <w:r w:rsidR="00840CC6">
        <w:rPr>
          <w:rFonts w:cstheme="minorHAnsi"/>
        </w:rPr>
        <w:t>–</w:t>
      </w:r>
      <w:r w:rsidR="000E7660">
        <w:rPr>
          <w:rFonts w:cstheme="minorHAnsi"/>
        </w:rPr>
        <w:t xml:space="preserve"> </w:t>
      </w:r>
      <w:r w:rsidR="000E7660" w:rsidRPr="000E7660">
        <w:rPr>
          <w:rFonts w:cstheme="minorHAnsi"/>
        </w:rPr>
        <w:t>The process is linked up to RED and whilst you won’t have to log-in to RED, when you are sent a link to carry out an approval</w:t>
      </w:r>
      <w:r w:rsidR="000E7660">
        <w:rPr>
          <w:rFonts w:cstheme="minorHAnsi"/>
        </w:rPr>
        <w:t>,</w:t>
      </w:r>
      <w:r w:rsidR="000E7660" w:rsidRPr="000E7660">
        <w:rPr>
          <w:rFonts w:cstheme="minorHAnsi"/>
        </w:rPr>
        <w:t xml:space="preserve"> it will take you to a RED screen.  This link is only accessible on the BU network.  Therefore, if you are working remotely and you would like to access this link, you will be able to do this via </w:t>
      </w:r>
      <w:r w:rsidR="001C30E8">
        <w:rPr>
          <w:rFonts w:cstheme="minorHAnsi"/>
        </w:rPr>
        <w:t xml:space="preserve">Horizon </w:t>
      </w:r>
      <w:r w:rsidR="000E7660" w:rsidRPr="000E7660">
        <w:rPr>
          <w:rFonts w:cstheme="minorHAnsi"/>
        </w:rPr>
        <w:t>View</w:t>
      </w:r>
      <w:r w:rsidR="00E6681A">
        <w:rPr>
          <w:rFonts w:cstheme="minorHAnsi"/>
        </w:rPr>
        <w:t>.</w:t>
      </w:r>
      <w:r w:rsidR="000E7660" w:rsidRPr="000E7660">
        <w:rPr>
          <w:rFonts w:cstheme="minorHAnsi"/>
        </w:rPr>
        <w:t xml:space="preserve"> If you have not set up View and you are likely to need to carry out approvals remotely, you </w:t>
      </w:r>
      <w:r w:rsidR="000E7660">
        <w:rPr>
          <w:rFonts w:cstheme="minorHAnsi"/>
        </w:rPr>
        <w:t>will need</w:t>
      </w:r>
      <w:r w:rsidR="000E7660" w:rsidRPr="000E7660">
        <w:rPr>
          <w:rFonts w:cstheme="minorHAnsi"/>
        </w:rPr>
        <w:t xml:space="preserve"> to request to be ‘added to a Group to access View’ through either a Snow request (</w:t>
      </w:r>
      <w:hyperlink r:id="rId43" w:history="1">
        <w:r w:rsidR="000E7660" w:rsidRPr="00EC53FA">
          <w:rPr>
            <w:rStyle w:val="Hyperlink"/>
            <w:rFonts w:cstheme="minorHAnsi"/>
          </w:rPr>
          <w:t>https://bournemouth.service-now.com</w:t>
        </w:r>
      </w:hyperlink>
      <w:r w:rsidR="000E7660" w:rsidRPr="000E7660">
        <w:rPr>
          <w:rFonts w:cstheme="minorHAnsi"/>
        </w:rPr>
        <w:t xml:space="preserve">) or by telephone, on </w:t>
      </w:r>
      <w:r w:rsidR="003A6993">
        <w:rPr>
          <w:rFonts w:cstheme="minorHAnsi"/>
        </w:rPr>
        <w:t>e</w:t>
      </w:r>
      <w:r w:rsidR="000E7660">
        <w:rPr>
          <w:rFonts w:cstheme="minorHAnsi"/>
        </w:rPr>
        <w:t>xt</w:t>
      </w:r>
      <w:r w:rsidR="003A6993">
        <w:rPr>
          <w:rFonts w:cstheme="minorHAnsi"/>
        </w:rPr>
        <w:t>.</w:t>
      </w:r>
      <w:r w:rsidR="000E7660">
        <w:rPr>
          <w:rFonts w:cstheme="minorHAnsi"/>
        </w:rPr>
        <w:t xml:space="preserve"> </w:t>
      </w:r>
      <w:r w:rsidR="000E7660" w:rsidRPr="000E7660">
        <w:rPr>
          <w:rFonts w:cstheme="minorHAnsi"/>
        </w:rPr>
        <w:t>65515.  Once this is established, there are installation guides on Snow.  If you log</w:t>
      </w:r>
      <w:r w:rsidR="00E6681A">
        <w:rPr>
          <w:rFonts w:cstheme="minorHAnsi"/>
        </w:rPr>
        <w:t>-</w:t>
      </w:r>
      <w:r w:rsidR="000E7660" w:rsidRPr="000E7660">
        <w:rPr>
          <w:rFonts w:cstheme="minorHAnsi"/>
        </w:rPr>
        <w:t>in to Snow and click on ‘Knowledge’ on the left</w:t>
      </w:r>
      <w:r w:rsidR="00E6681A">
        <w:rPr>
          <w:rFonts w:cstheme="minorHAnsi"/>
        </w:rPr>
        <w:t>-</w:t>
      </w:r>
      <w:r w:rsidR="000E7660" w:rsidRPr="000E7660">
        <w:rPr>
          <w:rFonts w:cstheme="minorHAnsi"/>
        </w:rPr>
        <w:t>hand side, and then type ‘View install’ in the search box, a number of different links and documents will show enabling you to install View (there are guides for PCs, iPads, etc.).  If you have any problems with installing this then do contact IT Services</w:t>
      </w:r>
      <w:r w:rsidR="000E7660">
        <w:rPr>
          <w:rFonts w:cstheme="minorHAnsi"/>
        </w:rPr>
        <w:t xml:space="preserve"> via the contacts above</w:t>
      </w:r>
      <w:r w:rsidR="002A7AEF">
        <w:rPr>
          <w:rFonts w:cstheme="minorHAnsi"/>
        </w:rPr>
        <w:t xml:space="preserve"> for help with setting up </w:t>
      </w:r>
      <w:r w:rsidR="001C30E8">
        <w:rPr>
          <w:rFonts w:cstheme="minorHAnsi"/>
        </w:rPr>
        <w:t xml:space="preserve">Horizon </w:t>
      </w:r>
      <w:r w:rsidR="002A7AEF">
        <w:rPr>
          <w:rFonts w:cstheme="minorHAnsi"/>
        </w:rPr>
        <w:t>V</w:t>
      </w:r>
      <w:r w:rsidR="000E7660" w:rsidRPr="000E7660">
        <w:rPr>
          <w:rFonts w:cstheme="minorHAnsi"/>
        </w:rPr>
        <w:t>iew.</w:t>
      </w:r>
    </w:p>
    <w:p w:rsidR="008231B4" w:rsidRDefault="00840CC6" w:rsidP="00C26181">
      <w:pPr>
        <w:rPr>
          <w:rFonts w:cs="Arial"/>
          <w:b/>
          <w:sz w:val="28"/>
          <w:szCs w:val="28"/>
        </w:rPr>
      </w:pPr>
      <w:r>
        <w:rPr>
          <w:rFonts w:cstheme="minorHAnsi"/>
        </w:rPr>
        <w:br w:type="page"/>
      </w:r>
      <w:bookmarkStart w:id="11" w:name="Intention"/>
      <w:r w:rsidR="00066731" w:rsidRPr="00602D65">
        <w:rPr>
          <w:rFonts w:cs="Arial"/>
          <w:b/>
          <w:sz w:val="28"/>
          <w:szCs w:val="28"/>
        </w:rPr>
        <w:lastRenderedPageBreak/>
        <w:t xml:space="preserve">Annex 1: </w:t>
      </w:r>
      <w:r w:rsidR="008D766E" w:rsidRPr="00602D65">
        <w:rPr>
          <w:rFonts w:cs="Arial"/>
          <w:b/>
          <w:sz w:val="28"/>
          <w:szCs w:val="28"/>
        </w:rPr>
        <w:t>Intention to Bid Form</w:t>
      </w:r>
      <w:bookmarkEnd w:id="11"/>
    </w:p>
    <w:p w:rsidR="008A2316" w:rsidRPr="00171A82" w:rsidRDefault="008A2316" w:rsidP="008A2316">
      <w:pPr>
        <w:pStyle w:val="NoSpacing"/>
        <w:rPr>
          <w:rFonts w:asciiTheme="minorHAnsi" w:hAnsiTheme="minorHAnsi"/>
          <w:i/>
        </w:rPr>
      </w:pPr>
      <w:r w:rsidRPr="00171A82">
        <w:rPr>
          <w:rFonts w:asciiTheme="minorHAnsi" w:hAnsiTheme="minorHAnsi"/>
          <w:i/>
        </w:rPr>
        <w:t>For the most up to date version of the Intention to bid form, please always check:</w:t>
      </w:r>
    </w:p>
    <w:p w:rsidR="008A2316" w:rsidRDefault="008A2316" w:rsidP="008A2316">
      <w:pPr>
        <w:pStyle w:val="NoSpacing"/>
        <w:rPr>
          <w:rFonts w:asciiTheme="minorHAnsi" w:hAnsiTheme="minorHAnsi"/>
          <w:i/>
        </w:rPr>
      </w:pPr>
      <w:r w:rsidRPr="00171A82">
        <w:rPr>
          <w:rFonts w:asciiTheme="minorHAnsi" w:hAnsiTheme="minorHAnsi"/>
          <w:i/>
        </w:rPr>
        <w:t>RKEO&gt;Private&gt;</w:t>
      </w:r>
      <w:r w:rsidR="00171A82" w:rsidRPr="00171A82">
        <w:rPr>
          <w:rFonts w:asciiTheme="minorHAnsi" w:hAnsiTheme="minorHAnsi"/>
          <w:i/>
        </w:rPr>
        <w:t>Funding Development Team&gt;Best practice and guidance documents&gt;Intention to Bid forms</w:t>
      </w:r>
    </w:p>
    <w:p w:rsidR="00EB62FC" w:rsidRPr="00EB62FC" w:rsidRDefault="00EB62FC" w:rsidP="008A2316">
      <w:pPr>
        <w:pStyle w:val="NoSpacing"/>
        <w:rPr>
          <w:rFonts w:asciiTheme="minorHAnsi" w:hAnsiTheme="minorHAnsi"/>
          <w:i/>
        </w:rPr>
      </w:pPr>
      <w:bookmarkStart w:id="12" w:name="_GoBack"/>
      <w:bookmarkEnd w:id="12"/>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694"/>
        <w:gridCol w:w="1275"/>
        <w:gridCol w:w="851"/>
        <w:gridCol w:w="1134"/>
        <w:gridCol w:w="1276"/>
      </w:tblGrid>
      <w:tr w:rsidR="00D15BE7" w:rsidRPr="00BF7B7E" w:rsidTr="00EB62FC">
        <w:trPr>
          <w:trHeight w:val="2066"/>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RKEO Contacts</w:t>
            </w:r>
          </w:p>
        </w:tc>
        <w:tc>
          <w:tcPr>
            <w:tcW w:w="7230" w:type="dxa"/>
            <w:gridSpan w:val="5"/>
            <w:tcBorders>
              <w:top w:val="single" w:sz="4" w:space="0" w:color="000000"/>
              <w:left w:val="single" w:sz="4" w:space="0" w:color="000000"/>
              <w:bottom w:val="single" w:sz="4" w:space="0" w:color="000000"/>
              <w:right w:val="single" w:sz="4" w:space="0" w:color="000000"/>
            </w:tcBorders>
            <w:shd w:val="clear" w:color="auto" w:fill="auto"/>
          </w:tcPr>
          <w:p w:rsidR="00EB62FC" w:rsidRDefault="00EB62FC" w:rsidP="00C26181">
            <w:pPr>
              <w:pStyle w:val="NoSpacing"/>
              <w:spacing w:line="360" w:lineRule="auto"/>
              <w:rPr>
                <w:rFonts w:ascii="Arial" w:hAnsi="Arial" w:cs="Arial"/>
                <w:sz w:val="19"/>
                <w:szCs w:val="19"/>
              </w:rPr>
            </w:pPr>
          </w:p>
          <w:p w:rsidR="00D15BE7" w:rsidRPr="001F5E22" w:rsidRDefault="00D15BE7" w:rsidP="00C26181">
            <w:pPr>
              <w:pStyle w:val="NoSpacing"/>
              <w:spacing w:line="360" w:lineRule="auto"/>
              <w:rPr>
                <w:rFonts w:ascii="Arial" w:hAnsi="Arial" w:cs="Arial"/>
                <w:sz w:val="19"/>
                <w:szCs w:val="19"/>
              </w:rPr>
            </w:pPr>
            <w:r w:rsidRPr="001F5E22">
              <w:rPr>
                <w:rFonts w:ascii="Arial" w:hAnsi="Arial" w:cs="Arial"/>
                <w:sz w:val="19"/>
                <w:szCs w:val="19"/>
              </w:rPr>
              <w:t xml:space="preserve">Kerri Jones (SciTech) </w:t>
            </w:r>
            <w:hyperlink r:id="rId44" w:history="1">
              <w:r w:rsidRPr="001F5E22">
                <w:rPr>
                  <w:rStyle w:val="Hyperlink"/>
                  <w:rFonts w:ascii="Arial" w:hAnsi="Arial" w:cs="Arial"/>
                  <w:sz w:val="19"/>
                  <w:szCs w:val="19"/>
                </w:rPr>
                <w:t>kerrij@bournemouth.ac.uk</w:t>
              </w:r>
            </w:hyperlink>
            <w:r w:rsidRPr="001F5E22">
              <w:rPr>
                <w:rFonts w:ascii="Arial" w:hAnsi="Arial" w:cs="Arial"/>
                <w:sz w:val="19"/>
                <w:szCs w:val="19"/>
              </w:rPr>
              <w:t xml:space="preserve"> (Ext. 61254)</w:t>
            </w:r>
          </w:p>
          <w:p w:rsidR="00D15BE7" w:rsidRPr="001F5E22" w:rsidRDefault="00D15BE7" w:rsidP="00C26181">
            <w:pPr>
              <w:pStyle w:val="NoSpacing"/>
              <w:spacing w:line="360" w:lineRule="auto"/>
              <w:rPr>
                <w:rFonts w:ascii="Arial" w:hAnsi="Arial" w:cs="Arial"/>
                <w:sz w:val="19"/>
                <w:szCs w:val="19"/>
              </w:rPr>
            </w:pPr>
            <w:r w:rsidRPr="001F5E22">
              <w:rPr>
                <w:rFonts w:ascii="Arial" w:hAnsi="Arial" w:cs="Arial"/>
                <w:sz w:val="19"/>
                <w:szCs w:val="19"/>
              </w:rPr>
              <w:t xml:space="preserve">Alice Brown (SciTech) </w:t>
            </w:r>
            <w:hyperlink r:id="rId45" w:history="1">
              <w:r w:rsidRPr="001F5E22">
                <w:rPr>
                  <w:rStyle w:val="Hyperlink"/>
                  <w:rFonts w:ascii="Arial" w:hAnsi="Arial" w:cs="Arial"/>
                  <w:sz w:val="19"/>
                  <w:szCs w:val="19"/>
                </w:rPr>
                <w:t>browna@bournemouth.ac.uk</w:t>
              </w:r>
            </w:hyperlink>
            <w:r w:rsidRPr="001F5E22">
              <w:rPr>
                <w:rFonts w:ascii="Arial" w:hAnsi="Arial" w:cs="Arial"/>
                <w:sz w:val="19"/>
                <w:szCs w:val="19"/>
              </w:rPr>
              <w:t xml:space="preserve"> (Ext. 68247)</w:t>
            </w:r>
          </w:p>
          <w:p w:rsidR="00D15BE7" w:rsidRPr="001F5E22" w:rsidRDefault="00D15BE7" w:rsidP="00C26181">
            <w:pPr>
              <w:pStyle w:val="NoSpacing"/>
              <w:spacing w:line="360" w:lineRule="auto"/>
              <w:rPr>
                <w:rFonts w:ascii="Arial" w:hAnsi="Arial" w:cs="Arial"/>
                <w:sz w:val="19"/>
                <w:szCs w:val="19"/>
              </w:rPr>
            </w:pPr>
            <w:r w:rsidRPr="001F5E22">
              <w:rPr>
                <w:rFonts w:ascii="Arial" w:hAnsi="Arial" w:cs="Arial"/>
                <w:sz w:val="19"/>
                <w:szCs w:val="19"/>
              </w:rPr>
              <w:t xml:space="preserve">Pengpeng Hatch (FHSS) </w:t>
            </w:r>
            <w:hyperlink r:id="rId46" w:history="1">
              <w:r w:rsidRPr="001F5E22">
                <w:rPr>
                  <w:rStyle w:val="Hyperlink"/>
                  <w:rFonts w:ascii="Arial" w:hAnsi="Arial" w:cs="Arial"/>
                  <w:sz w:val="19"/>
                  <w:szCs w:val="19"/>
                </w:rPr>
                <w:t>pphatch@bournemouth.ac.uk</w:t>
              </w:r>
            </w:hyperlink>
            <w:r w:rsidRPr="001F5E22">
              <w:rPr>
                <w:rFonts w:ascii="Arial" w:hAnsi="Arial" w:cs="Arial"/>
                <w:sz w:val="19"/>
                <w:szCs w:val="19"/>
              </w:rPr>
              <w:t xml:space="preserve"> (Ext. 61354)</w:t>
            </w:r>
          </w:p>
          <w:p w:rsidR="00D15BE7" w:rsidRPr="001F5E22" w:rsidRDefault="00D15BE7" w:rsidP="00C26181">
            <w:pPr>
              <w:pStyle w:val="NoSpacing"/>
              <w:spacing w:line="360" w:lineRule="auto"/>
              <w:rPr>
                <w:rFonts w:ascii="Arial" w:hAnsi="Arial" w:cs="Arial"/>
                <w:sz w:val="19"/>
                <w:szCs w:val="19"/>
              </w:rPr>
            </w:pPr>
            <w:r w:rsidRPr="001F5E22">
              <w:rPr>
                <w:rFonts w:ascii="Arial" w:hAnsi="Arial" w:cs="Arial"/>
                <w:sz w:val="19"/>
                <w:szCs w:val="19"/>
              </w:rPr>
              <w:t xml:space="preserve">Sara Mundy (FM) </w:t>
            </w:r>
            <w:hyperlink r:id="rId47" w:history="1">
              <w:r w:rsidRPr="001F5E22">
                <w:rPr>
                  <w:rStyle w:val="Hyperlink"/>
                  <w:rFonts w:ascii="Arial" w:hAnsi="Arial" w:cs="Arial"/>
                  <w:sz w:val="19"/>
                  <w:szCs w:val="19"/>
                </w:rPr>
                <w:t>smundy@bournemouth.ac.uk</w:t>
              </w:r>
            </w:hyperlink>
            <w:r w:rsidRPr="001F5E22">
              <w:rPr>
                <w:rFonts w:ascii="Arial" w:hAnsi="Arial" w:cs="Arial"/>
                <w:sz w:val="19"/>
                <w:szCs w:val="19"/>
              </w:rPr>
              <w:t xml:space="preserve"> (Ext. 68253)</w:t>
            </w:r>
          </w:p>
          <w:p w:rsidR="00D15BE7" w:rsidRDefault="00D15BE7" w:rsidP="00C26181">
            <w:pPr>
              <w:pStyle w:val="NoSpacing"/>
              <w:spacing w:line="360" w:lineRule="auto"/>
              <w:rPr>
                <w:rFonts w:ascii="Arial" w:hAnsi="Arial" w:cs="Arial"/>
                <w:sz w:val="19"/>
                <w:szCs w:val="19"/>
              </w:rPr>
            </w:pPr>
            <w:r w:rsidRPr="001F5E22">
              <w:rPr>
                <w:rFonts w:ascii="Arial" w:hAnsi="Arial" w:cs="Arial"/>
                <w:sz w:val="19"/>
                <w:szCs w:val="19"/>
              </w:rPr>
              <w:t xml:space="preserve">Eva Papadopoulou (FMC) </w:t>
            </w:r>
            <w:hyperlink r:id="rId48" w:history="1">
              <w:r w:rsidRPr="001F5E22">
                <w:rPr>
                  <w:rStyle w:val="Hyperlink"/>
                  <w:rFonts w:ascii="Arial" w:hAnsi="Arial" w:cs="Arial"/>
                  <w:sz w:val="19"/>
                  <w:szCs w:val="19"/>
                </w:rPr>
                <w:t>epapadopoulou@bournemouth.ac.uk</w:t>
              </w:r>
            </w:hyperlink>
            <w:r w:rsidRPr="001F5E22">
              <w:rPr>
                <w:rFonts w:ascii="Arial" w:hAnsi="Arial" w:cs="Arial"/>
                <w:sz w:val="19"/>
                <w:szCs w:val="19"/>
              </w:rPr>
              <w:t xml:space="preserve"> (Ext. 68252)</w:t>
            </w:r>
          </w:p>
          <w:p w:rsidR="00D15BE7" w:rsidRPr="001F5E22" w:rsidRDefault="00D15BE7" w:rsidP="00C26181">
            <w:pPr>
              <w:pStyle w:val="NoSpacing"/>
              <w:rPr>
                <w:rFonts w:ascii="Arial" w:hAnsi="Arial" w:cs="Arial"/>
                <w:sz w:val="19"/>
                <w:szCs w:val="19"/>
              </w:rPr>
            </w:pPr>
          </w:p>
        </w:tc>
      </w:tr>
      <w:tr w:rsidR="00D15BE7" w:rsidRPr="00BF7B7E" w:rsidTr="00EB62FC">
        <w:trPr>
          <w:trHeight w:val="929"/>
        </w:trPr>
        <w:tc>
          <w:tcPr>
            <w:tcW w:w="1809" w:type="dxa"/>
            <w:tcBorders>
              <w:top w:val="single" w:sz="4" w:space="0" w:color="000000"/>
              <w:left w:val="single" w:sz="4" w:space="0" w:color="000000"/>
              <w:bottom w:val="single" w:sz="4" w:space="0" w:color="000000"/>
              <w:right w:val="single" w:sz="4" w:space="0" w:color="000000"/>
            </w:tcBorders>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Principal Investigator &amp; Co-Investigator/s</w:t>
            </w:r>
          </w:p>
        </w:tc>
        <w:tc>
          <w:tcPr>
            <w:tcW w:w="3969" w:type="dxa"/>
            <w:gridSpan w:val="2"/>
            <w:tcBorders>
              <w:top w:val="single" w:sz="4" w:space="0" w:color="000000"/>
              <w:left w:val="single" w:sz="4" w:space="0" w:color="000000"/>
              <w:bottom w:val="single" w:sz="4" w:space="0" w:color="000000"/>
              <w:right w:val="single" w:sz="4" w:space="0" w:color="000000"/>
            </w:tcBorders>
          </w:tcPr>
          <w:p w:rsidR="00D15BE7" w:rsidRPr="001F5E22" w:rsidRDefault="00D15BE7" w:rsidP="00C26181">
            <w:pPr>
              <w:spacing w:before="120" w:after="120"/>
              <w:rPr>
                <w:rFonts w:ascii="Arial" w:hAnsi="Arial" w:cs="Arial"/>
                <w:b/>
                <w:sz w:val="19"/>
                <w:szCs w:val="19"/>
              </w:rPr>
            </w:pPr>
          </w:p>
        </w:tc>
        <w:tc>
          <w:tcPr>
            <w:tcW w:w="3261" w:type="dxa"/>
            <w:gridSpan w:val="3"/>
            <w:tcBorders>
              <w:top w:val="single" w:sz="4" w:space="0" w:color="000000"/>
              <w:left w:val="single" w:sz="4" w:space="0" w:color="000000"/>
              <w:bottom w:val="single" w:sz="4" w:space="0" w:color="000000"/>
              <w:right w:val="single" w:sz="4" w:space="0" w:color="000000"/>
            </w:tcBorders>
          </w:tcPr>
          <w:p w:rsidR="00D15BE7" w:rsidRPr="001F5E22" w:rsidRDefault="00D15BE7" w:rsidP="00C26181">
            <w:pPr>
              <w:rPr>
                <w:rFonts w:ascii="Arial" w:hAnsi="Arial" w:cs="Arial"/>
                <w:b/>
                <w:sz w:val="19"/>
                <w:szCs w:val="19"/>
              </w:rPr>
            </w:pPr>
            <w:r w:rsidRPr="001F5E22">
              <w:rPr>
                <w:rFonts w:ascii="Arial" w:hAnsi="Arial" w:cs="Arial"/>
                <w:b/>
                <w:sz w:val="19"/>
                <w:szCs w:val="19"/>
              </w:rPr>
              <w:t xml:space="preserve">Estimated % effort of PI and Co-Is </w:t>
            </w:r>
            <w:r w:rsidRPr="001F5E22">
              <w:rPr>
                <w:rFonts w:ascii="Arial" w:hAnsi="Arial" w:cs="Arial"/>
                <w:b/>
                <w:sz w:val="19"/>
                <w:szCs w:val="19"/>
                <w:u w:val="single"/>
              </w:rPr>
              <w:t>preparing the proposal</w:t>
            </w:r>
            <w:r w:rsidRPr="001F5E22">
              <w:rPr>
                <w:rFonts w:ascii="Arial" w:hAnsi="Arial" w:cs="Arial"/>
                <w:b/>
                <w:sz w:val="19"/>
                <w:szCs w:val="19"/>
              </w:rPr>
              <w:t xml:space="preserve"> </w:t>
            </w:r>
            <w:proofErr w:type="spellStart"/>
            <w:r w:rsidRPr="001F5E22">
              <w:rPr>
                <w:rFonts w:ascii="Arial" w:hAnsi="Arial" w:cs="Arial"/>
                <w:i/>
                <w:color w:val="FF0000"/>
                <w:sz w:val="19"/>
                <w:szCs w:val="19"/>
              </w:rPr>
              <w:t>Eg</w:t>
            </w:r>
            <w:proofErr w:type="spellEnd"/>
            <w:r w:rsidRPr="001F5E22">
              <w:rPr>
                <w:rFonts w:ascii="Arial" w:hAnsi="Arial" w:cs="Arial"/>
                <w:i/>
                <w:color w:val="FF0000"/>
                <w:sz w:val="19"/>
                <w:szCs w:val="19"/>
              </w:rPr>
              <w:t xml:space="preserve">. Jane </w:t>
            </w:r>
            <w:proofErr w:type="spellStart"/>
            <w:r w:rsidRPr="001F5E22">
              <w:rPr>
                <w:rFonts w:ascii="Arial" w:hAnsi="Arial" w:cs="Arial"/>
                <w:i/>
                <w:color w:val="FF0000"/>
                <w:sz w:val="19"/>
                <w:szCs w:val="19"/>
              </w:rPr>
              <w:t>Bloggs</w:t>
            </w:r>
            <w:proofErr w:type="spellEnd"/>
            <w:r w:rsidRPr="001F5E22">
              <w:rPr>
                <w:rFonts w:ascii="Arial" w:hAnsi="Arial" w:cs="Arial"/>
                <w:i/>
                <w:color w:val="FF0000"/>
                <w:sz w:val="19"/>
                <w:szCs w:val="19"/>
              </w:rPr>
              <w:t xml:space="preserve"> 75%, Joe Doe 25%</w:t>
            </w:r>
          </w:p>
        </w:tc>
      </w:tr>
      <w:tr w:rsidR="00D15BE7" w:rsidRPr="001F082E" w:rsidTr="00EB62FC">
        <w:tc>
          <w:tcPr>
            <w:tcW w:w="1809" w:type="dxa"/>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Deadline</w:t>
            </w:r>
          </w:p>
        </w:tc>
        <w:sdt>
          <w:sdtPr>
            <w:rPr>
              <w:rFonts w:ascii="Arial" w:hAnsi="Arial" w:cs="Arial"/>
              <w:b/>
              <w:sz w:val="19"/>
              <w:szCs w:val="19"/>
            </w:rPr>
            <w:id w:val="-785885272"/>
            <w:placeholder>
              <w:docPart w:val="898ABD916F3943CCBC2CCD430A6529A0"/>
            </w:placeholder>
            <w:showingPlcHdr/>
            <w:date>
              <w:dateFormat w:val="dd/MM/yyyy"/>
              <w:lid w:val="en-GB"/>
              <w:storeMappedDataAs w:val="dateTime"/>
              <w:calendar w:val="gregorian"/>
            </w:date>
          </w:sdtPr>
          <w:sdtContent>
            <w:tc>
              <w:tcPr>
                <w:tcW w:w="7230" w:type="dxa"/>
                <w:gridSpan w:val="5"/>
              </w:tcPr>
              <w:p w:rsidR="00D15BE7" w:rsidRPr="001F5E22" w:rsidRDefault="00D15BE7" w:rsidP="00C26181">
                <w:pPr>
                  <w:spacing w:before="120" w:after="120"/>
                  <w:rPr>
                    <w:rFonts w:ascii="Arial" w:hAnsi="Arial" w:cs="Arial"/>
                    <w:b/>
                    <w:sz w:val="19"/>
                    <w:szCs w:val="19"/>
                  </w:rPr>
                </w:pPr>
                <w:r w:rsidRPr="001F5E22">
                  <w:rPr>
                    <w:rStyle w:val="PlaceholderText"/>
                    <w:sz w:val="19"/>
                    <w:szCs w:val="19"/>
                  </w:rPr>
                  <w:t>Click here to enter a date.</w:t>
                </w:r>
              </w:p>
            </w:tc>
          </w:sdtContent>
        </w:sdt>
      </w:tr>
      <w:tr w:rsidR="00D15BE7" w:rsidRPr="0072612D" w:rsidTr="00EB62FC">
        <w:trPr>
          <w:trHeight w:val="388"/>
        </w:trPr>
        <w:tc>
          <w:tcPr>
            <w:tcW w:w="1809" w:type="dxa"/>
            <w:vMerge w:val="restart"/>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Funding Organisation/Stream</w:t>
            </w:r>
          </w:p>
        </w:tc>
        <w:tc>
          <w:tcPr>
            <w:tcW w:w="4820" w:type="dxa"/>
            <w:gridSpan w:val="3"/>
            <w:vMerge w:val="restart"/>
          </w:tcPr>
          <w:p w:rsidR="00D15BE7" w:rsidRPr="001F5E22" w:rsidRDefault="00D15BE7" w:rsidP="00C26181">
            <w:pPr>
              <w:spacing w:before="120" w:after="120"/>
              <w:rPr>
                <w:rFonts w:ascii="Arial" w:hAnsi="Arial" w:cs="Arial"/>
                <w:b/>
                <w:sz w:val="19"/>
                <w:szCs w:val="19"/>
              </w:rPr>
            </w:pPr>
            <w:r w:rsidRPr="001F5E22">
              <w:rPr>
                <w:rFonts w:ascii="Arial" w:hAnsi="Arial" w:cs="Arial"/>
                <w:b/>
                <w:i/>
                <w:sz w:val="19"/>
                <w:szCs w:val="19"/>
              </w:rPr>
              <w:t>(1) Funder:</w:t>
            </w:r>
            <w:r w:rsidRPr="001F5E22">
              <w:rPr>
                <w:rFonts w:ascii="Arial" w:hAnsi="Arial" w:cs="Arial"/>
                <w:b/>
                <w:i/>
                <w:sz w:val="19"/>
                <w:szCs w:val="19"/>
              </w:rPr>
              <w:br/>
              <w:t>(2) Call name:</w:t>
            </w:r>
            <w:r w:rsidRPr="001F5E22">
              <w:rPr>
                <w:rFonts w:ascii="Arial" w:hAnsi="Arial" w:cs="Arial"/>
                <w:b/>
                <w:i/>
                <w:sz w:val="19"/>
                <w:szCs w:val="19"/>
              </w:rPr>
              <w:br/>
              <w:t>(3) Web-link</w:t>
            </w:r>
            <w:r w:rsidRPr="001F5E22">
              <w:rPr>
                <w:rFonts w:ascii="Arial" w:hAnsi="Arial" w:cs="Arial"/>
                <w:i/>
                <w:sz w:val="19"/>
                <w:szCs w:val="19"/>
              </w:rPr>
              <w:t>:</w:t>
            </w:r>
          </w:p>
        </w:tc>
        <w:tc>
          <w:tcPr>
            <w:tcW w:w="1134" w:type="dxa"/>
          </w:tcPr>
          <w:p w:rsidR="00D15BE7" w:rsidRPr="001F5E22" w:rsidRDefault="00D15BE7" w:rsidP="00C26181">
            <w:pPr>
              <w:spacing w:before="120" w:after="120"/>
              <w:rPr>
                <w:rFonts w:ascii="Arial" w:hAnsi="Arial" w:cs="Arial"/>
                <w:b/>
                <w:i/>
                <w:sz w:val="19"/>
                <w:szCs w:val="19"/>
              </w:rPr>
            </w:pPr>
            <w:r w:rsidRPr="001F5E22">
              <w:rPr>
                <w:rFonts w:ascii="Arial" w:hAnsi="Arial" w:cs="Arial"/>
                <w:b/>
                <w:sz w:val="19"/>
                <w:szCs w:val="19"/>
              </w:rPr>
              <w:t xml:space="preserve">Project type </w:t>
            </w:r>
          </w:p>
        </w:tc>
        <w:sdt>
          <w:sdtPr>
            <w:rPr>
              <w:rFonts w:ascii="Arial" w:hAnsi="Arial" w:cs="Arial"/>
              <w:sz w:val="19"/>
              <w:szCs w:val="19"/>
            </w:rPr>
            <w:id w:val="-352647384"/>
            <w:placeholder>
              <w:docPart w:val="EF51F14340544E05822DA0376102C299"/>
            </w:placeholder>
            <w:showingPlcHdr/>
            <w:dropDownList>
              <w:listItem w:value="Choose an item."/>
              <w:listItem w:displayText="Research (competitive)" w:value="Research (competitive)"/>
              <w:listItem w:displayText="Research (commissioned/contract)" w:value="Research (commissioned/contract)"/>
              <w:listItem w:displayText="Tender" w:value="Tender"/>
              <w:listItem w:displayText="Consultancy" w:value="Consultancy"/>
              <w:listItem w:displayText="BU hosted conference" w:value="BU hosted conference"/>
              <w:listItem w:displayText="KTP" w:value="KTP"/>
              <w:listItem w:displayText="Short-course" w:value="Short-course"/>
              <w:listItem w:displayText="Others (Please elaborate)" w:value="Others (Please elaborate)"/>
            </w:dropDownList>
          </w:sdtPr>
          <w:sdtContent>
            <w:tc>
              <w:tcPr>
                <w:tcW w:w="1276" w:type="dxa"/>
              </w:tcPr>
              <w:p w:rsidR="00D15BE7" w:rsidRPr="001F5E22" w:rsidRDefault="00D15BE7" w:rsidP="00C26181">
                <w:pPr>
                  <w:rPr>
                    <w:rFonts w:ascii="Arial" w:hAnsi="Arial" w:cs="Arial"/>
                    <w:sz w:val="19"/>
                    <w:szCs w:val="19"/>
                  </w:rPr>
                </w:pPr>
                <w:r w:rsidRPr="001F5E22">
                  <w:rPr>
                    <w:rStyle w:val="PlaceholderText"/>
                    <w:sz w:val="19"/>
                    <w:szCs w:val="19"/>
                  </w:rPr>
                  <w:t>Choose an item.</w:t>
                </w:r>
              </w:p>
            </w:tc>
          </w:sdtContent>
        </w:sdt>
      </w:tr>
      <w:tr w:rsidR="00D15BE7" w:rsidRPr="0072612D" w:rsidTr="00EB62FC">
        <w:trPr>
          <w:trHeight w:val="388"/>
        </w:trPr>
        <w:tc>
          <w:tcPr>
            <w:tcW w:w="1809" w:type="dxa"/>
            <w:vMerge/>
          </w:tcPr>
          <w:p w:rsidR="00D15BE7" w:rsidRPr="001F5E22" w:rsidRDefault="00D15BE7" w:rsidP="00C26181">
            <w:pPr>
              <w:spacing w:before="120" w:after="120"/>
              <w:rPr>
                <w:rFonts w:ascii="Arial" w:hAnsi="Arial" w:cs="Arial"/>
                <w:b/>
                <w:bCs/>
                <w:sz w:val="19"/>
                <w:szCs w:val="19"/>
              </w:rPr>
            </w:pPr>
          </w:p>
        </w:tc>
        <w:tc>
          <w:tcPr>
            <w:tcW w:w="4820" w:type="dxa"/>
            <w:gridSpan w:val="3"/>
            <w:vMerge/>
          </w:tcPr>
          <w:p w:rsidR="00D15BE7" w:rsidRPr="001F5E22" w:rsidRDefault="00D15BE7" w:rsidP="00C26181">
            <w:pPr>
              <w:spacing w:before="120" w:after="120"/>
              <w:rPr>
                <w:rFonts w:ascii="Arial" w:hAnsi="Arial" w:cs="Arial"/>
                <w:b/>
                <w:i/>
                <w:sz w:val="19"/>
                <w:szCs w:val="19"/>
              </w:rPr>
            </w:pPr>
          </w:p>
        </w:tc>
        <w:tc>
          <w:tcPr>
            <w:tcW w:w="1134" w:type="dxa"/>
          </w:tcPr>
          <w:p w:rsidR="00D15BE7" w:rsidRPr="001F5E22" w:rsidRDefault="00D15BE7" w:rsidP="00C26181">
            <w:pPr>
              <w:spacing w:before="120" w:after="120"/>
              <w:rPr>
                <w:rFonts w:ascii="Arial" w:hAnsi="Arial" w:cs="Arial"/>
                <w:sz w:val="19"/>
                <w:szCs w:val="19"/>
              </w:rPr>
            </w:pPr>
            <w:r w:rsidRPr="001F5E22">
              <w:rPr>
                <w:rFonts w:ascii="Arial" w:hAnsi="Arial" w:cs="Arial"/>
                <w:sz w:val="19"/>
                <w:szCs w:val="19"/>
              </w:rPr>
              <w:t>Others</w:t>
            </w:r>
          </w:p>
        </w:tc>
        <w:tc>
          <w:tcPr>
            <w:tcW w:w="1276" w:type="dxa"/>
          </w:tcPr>
          <w:p w:rsidR="00D15BE7" w:rsidRPr="001F5E22" w:rsidRDefault="00D15BE7" w:rsidP="00C26181">
            <w:pPr>
              <w:tabs>
                <w:tab w:val="left" w:pos="614"/>
              </w:tabs>
              <w:spacing w:before="120" w:after="120"/>
              <w:rPr>
                <w:rFonts w:ascii="Arial" w:hAnsi="Arial" w:cs="Arial"/>
                <w:sz w:val="19"/>
                <w:szCs w:val="19"/>
              </w:rPr>
            </w:pPr>
          </w:p>
        </w:tc>
      </w:tr>
      <w:tr w:rsidR="00D15BE7" w:rsidRPr="0072612D" w:rsidTr="00EB62FC">
        <w:tc>
          <w:tcPr>
            <w:tcW w:w="1809" w:type="dxa"/>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Project Title</w:t>
            </w:r>
          </w:p>
        </w:tc>
        <w:tc>
          <w:tcPr>
            <w:tcW w:w="7230" w:type="dxa"/>
            <w:gridSpan w:val="5"/>
          </w:tcPr>
          <w:p w:rsidR="00D15BE7" w:rsidRPr="001F5E22" w:rsidRDefault="00D15BE7" w:rsidP="00C26181">
            <w:pPr>
              <w:spacing w:before="120"/>
              <w:rPr>
                <w:rFonts w:ascii="Arial" w:hAnsi="Arial" w:cs="Arial"/>
                <w:sz w:val="19"/>
                <w:szCs w:val="19"/>
              </w:rPr>
            </w:pPr>
          </w:p>
        </w:tc>
      </w:tr>
      <w:tr w:rsidR="00D15BE7" w:rsidRPr="0072612D" w:rsidTr="00EB62FC">
        <w:tc>
          <w:tcPr>
            <w:tcW w:w="1809" w:type="dxa"/>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Project dates</w:t>
            </w:r>
          </w:p>
        </w:tc>
        <w:tc>
          <w:tcPr>
            <w:tcW w:w="7230" w:type="dxa"/>
            <w:gridSpan w:val="5"/>
          </w:tcPr>
          <w:p w:rsidR="00D15BE7" w:rsidRPr="001F5E22" w:rsidRDefault="00D15BE7" w:rsidP="00C26181">
            <w:pPr>
              <w:spacing w:before="120" w:after="120"/>
              <w:rPr>
                <w:rFonts w:ascii="Arial" w:hAnsi="Arial" w:cs="Arial"/>
                <w:b/>
                <w:i/>
                <w:sz w:val="19"/>
                <w:szCs w:val="19"/>
              </w:rPr>
            </w:pPr>
            <w:r w:rsidRPr="001F5E22">
              <w:rPr>
                <w:rFonts w:ascii="Arial" w:hAnsi="Arial" w:cs="Arial"/>
                <w:b/>
                <w:i/>
                <w:sz w:val="19"/>
                <w:szCs w:val="19"/>
              </w:rPr>
              <w:t xml:space="preserve">(1) Start date: </w:t>
            </w:r>
            <w:sdt>
              <w:sdtPr>
                <w:rPr>
                  <w:rFonts w:ascii="Arial" w:hAnsi="Arial" w:cs="Arial"/>
                  <w:b/>
                  <w:i/>
                  <w:sz w:val="19"/>
                  <w:szCs w:val="19"/>
                </w:rPr>
                <w:id w:val="-308560618"/>
                <w:placeholder>
                  <w:docPart w:val="898ABD916F3943CCBC2CCD430A6529A0"/>
                </w:placeholder>
                <w:showingPlcHdr/>
                <w:date>
                  <w:dateFormat w:val="dd/MM/yyyy"/>
                  <w:lid w:val="en-GB"/>
                  <w:storeMappedDataAs w:val="dateTime"/>
                  <w:calendar w:val="gregorian"/>
                </w:date>
              </w:sdtPr>
              <w:sdtContent>
                <w:r w:rsidRPr="001F5E22">
                  <w:rPr>
                    <w:rStyle w:val="PlaceholderText"/>
                    <w:sz w:val="19"/>
                    <w:szCs w:val="19"/>
                  </w:rPr>
                  <w:t>Click here to enter a date.</w:t>
                </w:r>
              </w:sdtContent>
            </w:sdt>
            <w:r w:rsidRPr="001F5E22">
              <w:rPr>
                <w:rFonts w:ascii="Arial" w:hAnsi="Arial" w:cs="Arial"/>
                <w:b/>
                <w:i/>
                <w:sz w:val="19"/>
                <w:szCs w:val="19"/>
              </w:rPr>
              <w:br/>
              <w:t xml:space="preserve">(2) End date: </w:t>
            </w:r>
            <w:sdt>
              <w:sdtPr>
                <w:rPr>
                  <w:rFonts w:ascii="Arial" w:hAnsi="Arial" w:cs="Arial"/>
                  <w:b/>
                  <w:i/>
                  <w:sz w:val="19"/>
                  <w:szCs w:val="19"/>
                </w:rPr>
                <w:id w:val="-450936103"/>
                <w:placeholder>
                  <w:docPart w:val="898ABD916F3943CCBC2CCD430A6529A0"/>
                </w:placeholder>
                <w:showingPlcHdr/>
                <w:date>
                  <w:dateFormat w:val="dd/MM/yyyy"/>
                  <w:lid w:val="en-GB"/>
                  <w:storeMappedDataAs w:val="dateTime"/>
                  <w:calendar w:val="gregorian"/>
                </w:date>
              </w:sdtPr>
              <w:sdtContent>
                <w:r w:rsidRPr="001F5E22">
                  <w:rPr>
                    <w:rStyle w:val="PlaceholderText"/>
                    <w:sz w:val="19"/>
                    <w:szCs w:val="19"/>
                  </w:rPr>
                  <w:t>Click here to enter a date.</w:t>
                </w:r>
              </w:sdtContent>
            </w:sdt>
            <w:r w:rsidRPr="001F5E22">
              <w:rPr>
                <w:rFonts w:ascii="Arial" w:hAnsi="Arial" w:cs="Arial"/>
                <w:b/>
                <w:i/>
                <w:sz w:val="19"/>
                <w:szCs w:val="19"/>
              </w:rPr>
              <w:br/>
              <w:t>(3) Duration:</w:t>
            </w:r>
            <w:r w:rsidRPr="001F5E22">
              <w:rPr>
                <w:rFonts w:ascii="Arial" w:hAnsi="Arial" w:cs="Arial"/>
                <w:sz w:val="19"/>
                <w:szCs w:val="19"/>
              </w:rPr>
              <w:t xml:space="preserve"> </w:t>
            </w:r>
          </w:p>
        </w:tc>
      </w:tr>
      <w:tr w:rsidR="00D15BE7" w:rsidRPr="0072612D" w:rsidTr="00EB62FC">
        <w:tc>
          <w:tcPr>
            <w:tcW w:w="1809" w:type="dxa"/>
            <w:tcBorders>
              <w:top w:val="single" w:sz="4" w:space="0" w:color="000000"/>
              <w:left w:val="single" w:sz="4" w:space="0" w:color="000000"/>
              <w:bottom w:val="single" w:sz="4" w:space="0" w:color="000000"/>
              <w:right w:val="single" w:sz="4" w:space="0" w:color="000000"/>
            </w:tcBorders>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BU as Lead?</w:t>
            </w:r>
            <w:r>
              <w:rPr>
                <w:rFonts w:ascii="Arial" w:hAnsi="Arial" w:cs="Arial"/>
                <w:b/>
                <w:bCs/>
                <w:sz w:val="19"/>
                <w:szCs w:val="19"/>
              </w:rPr>
              <w:t xml:space="preserve"> </w:t>
            </w:r>
            <w:proofErr w:type="spellStart"/>
            <w:r>
              <w:rPr>
                <w:rFonts w:ascii="Arial" w:hAnsi="Arial" w:cs="Arial"/>
                <w:b/>
                <w:bCs/>
                <w:sz w:val="19"/>
                <w:szCs w:val="19"/>
              </w:rPr>
              <w:t>Collaboratos</w:t>
            </w:r>
            <w:proofErr w:type="spellEnd"/>
            <w:r>
              <w:rPr>
                <w:rFonts w:ascii="Arial" w:hAnsi="Arial" w:cs="Arial"/>
                <w:b/>
                <w:bCs/>
                <w:sz w:val="19"/>
                <w:szCs w:val="19"/>
              </w:rPr>
              <w:t>?</w:t>
            </w:r>
          </w:p>
        </w:tc>
        <w:tc>
          <w:tcPr>
            <w:tcW w:w="2694" w:type="dxa"/>
            <w:tcBorders>
              <w:top w:val="single" w:sz="4" w:space="0" w:color="000000"/>
              <w:left w:val="single" w:sz="4" w:space="0" w:color="000000"/>
              <w:bottom w:val="single" w:sz="4" w:space="0" w:color="000000"/>
              <w:right w:val="single" w:sz="4" w:space="0" w:color="000000"/>
            </w:tcBorders>
          </w:tcPr>
          <w:p w:rsidR="00D15BE7" w:rsidRDefault="00D15BE7" w:rsidP="00C26181">
            <w:pPr>
              <w:spacing w:before="120" w:after="120"/>
              <w:ind w:left="360" w:hanging="360"/>
              <w:rPr>
                <w:rFonts w:ascii="Arial" w:hAnsi="Arial" w:cs="Arial"/>
                <w:i/>
                <w:sz w:val="19"/>
                <w:szCs w:val="19"/>
              </w:rPr>
            </w:pPr>
            <w:r w:rsidRPr="001F5E22">
              <w:rPr>
                <w:rFonts w:ascii="Arial" w:hAnsi="Arial" w:cs="Arial"/>
                <w:i/>
                <w:sz w:val="19"/>
                <w:szCs w:val="19"/>
              </w:rPr>
              <w:t>Is BU the Lead?</w:t>
            </w:r>
          </w:p>
          <w:p w:rsidR="00D15BE7" w:rsidRPr="001F5E22" w:rsidRDefault="00D15BE7" w:rsidP="00C26181">
            <w:pPr>
              <w:spacing w:before="120" w:after="120"/>
              <w:ind w:left="360" w:hanging="360"/>
              <w:rPr>
                <w:rFonts w:ascii="Arial" w:hAnsi="Arial" w:cs="Arial"/>
                <w:i/>
                <w:sz w:val="19"/>
                <w:szCs w:val="19"/>
              </w:rPr>
            </w:pPr>
            <w:r w:rsidRPr="001F5E22">
              <w:rPr>
                <w:rFonts w:ascii="Arial" w:hAnsi="Arial" w:cs="Arial"/>
                <w:i/>
                <w:sz w:val="19"/>
                <w:szCs w:val="19"/>
              </w:rPr>
              <w:t xml:space="preserve">  </w:t>
            </w:r>
            <w:sdt>
              <w:sdtPr>
                <w:rPr>
                  <w:rFonts w:ascii="Arial" w:hAnsi="Arial" w:cs="Arial"/>
                  <w:sz w:val="19"/>
                  <w:szCs w:val="19"/>
                </w:rPr>
                <w:id w:val="-1733688383"/>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sz w:val="19"/>
                <w:szCs w:val="19"/>
              </w:rPr>
              <w:t xml:space="preserve"> </w:t>
            </w:r>
            <w:r w:rsidRPr="001F5E22">
              <w:rPr>
                <w:rFonts w:ascii="Arial" w:hAnsi="Arial" w:cs="Arial"/>
                <w:b/>
                <w:sz w:val="19"/>
                <w:szCs w:val="19"/>
              </w:rPr>
              <w:t xml:space="preserve">YES   </w:t>
            </w:r>
            <w:r w:rsidRPr="001F5E22">
              <w:rPr>
                <w:rFonts w:ascii="Arial" w:hAnsi="Arial" w:cs="Arial"/>
                <w:b/>
                <w:i/>
                <w:sz w:val="19"/>
                <w:szCs w:val="19"/>
              </w:rPr>
              <w:t xml:space="preserve"> </w:t>
            </w:r>
            <w:sdt>
              <w:sdtPr>
                <w:rPr>
                  <w:rFonts w:ascii="Arial" w:hAnsi="Arial" w:cs="Arial"/>
                  <w:sz w:val="19"/>
                  <w:szCs w:val="19"/>
                </w:rPr>
                <w:id w:val="1914423338"/>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b/>
                <w:sz w:val="19"/>
                <w:szCs w:val="19"/>
              </w:rPr>
              <w:t xml:space="preserve"> NO </w:t>
            </w:r>
            <w:r w:rsidRPr="001F5E22">
              <w:rPr>
                <w:rFonts w:ascii="Arial" w:hAnsi="Arial" w:cs="Arial"/>
                <w:i/>
                <w:sz w:val="19"/>
                <w:szCs w:val="19"/>
              </w:rPr>
              <w:t xml:space="preserve">              </w:t>
            </w:r>
          </w:p>
        </w:tc>
        <w:tc>
          <w:tcPr>
            <w:tcW w:w="4536" w:type="dxa"/>
            <w:gridSpan w:val="4"/>
            <w:tcBorders>
              <w:top w:val="single" w:sz="4" w:space="0" w:color="000000"/>
              <w:left w:val="single" w:sz="4" w:space="0" w:color="000000"/>
              <w:bottom w:val="single" w:sz="4" w:space="0" w:color="000000"/>
              <w:right w:val="single" w:sz="4" w:space="0" w:color="000000"/>
            </w:tcBorders>
          </w:tcPr>
          <w:p w:rsidR="00D15BE7" w:rsidRDefault="00D15BE7" w:rsidP="00C26181">
            <w:pPr>
              <w:spacing w:before="120" w:after="120"/>
              <w:ind w:left="360" w:hanging="360"/>
              <w:rPr>
                <w:rFonts w:ascii="Arial" w:hAnsi="Arial" w:cs="Arial"/>
                <w:i/>
                <w:sz w:val="19"/>
                <w:szCs w:val="19"/>
              </w:rPr>
            </w:pPr>
            <w:r w:rsidRPr="001F5E22">
              <w:rPr>
                <w:rFonts w:ascii="Arial" w:hAnsi="Arial" w:cs="Arial"/>
                <w:i/>
                <w:sz w:val="19"/>
                <w:szCs w:val="19"/>
              </w:rPr>
              <w:t>List partners</w:t>
            </w:r>
            <w:r>
              <w:rPr>
                <w:rFonts w:ascii="Arial" w:hAnsi="Arial" w:cs="Arial"/>
                <w:i/>
                <w:sz w:val="19"/>
                <w:szCs w:val="19"/>
              </w:rPr>
              <w:t>/collaborators</w:t>
            </w:r>
            <w:r w:rsidRPr="001F5E22">
              <w:rPr>
                <w:rFonts w:ascii="Arial" w:hAnsi="Arial" w:cs="Arial"/>
                <w:i/>
                <w:sz w:val="19"/>
                <w:szCs w:val="19"/>
              </w:rPr>
              <w:t>, if any:</w:t>
            </w:r>
          </w:p>
          <w:p w:rsidR="00D15BE7" w:rsidRDefault="00D15BE7" w:rsidP="00C26181">
            <w:pPr>
              <w:spacing w:before="120" w:after="120"/>
              <w:ind w:left="360" w:hanging="360"/>
              <w:rPr>
                <w:rFonts w:ascii="Arial" w:hAnsi="Arial" w:cs="Arial"/>
                <w:i/>
                <w:sz w:val="19"/>
                <w:szCs w:val="19"/>
              </w:rPr>
            </w:pPr>
          </w:p>
          <w:p w:rsidR="00D15BE7" w:rsidRPr="001F5E22" w:rsidRDefault="00D15BE7" w:rsidP="00C26181">
            <w:pPr>
              <w:spacing w:before="120" w:after="120"/>
              <w:ind w:left="360" w:hanging="360"/>
              <w:rPr>
                <w:rFonts w:ascii="Arial" w:hAnsi="Arial" w:cs="Arial"/>
                <w:i/>
                <w:sz w:val="19"/>
                <w:szCs w:val="19"/>
              </w:rPr>
            </w:pPr>
            <w:r>
              <w:rPr>
                <w:rFonts w:ascii="Arial" w:hAnsi="Arial" w:cs="Arial"/>
                <w:i/>
                <w:sz w:val="19"/>
                <w:szCs w:val="19"/>
              </w:rPr>
              <w:t>*If non-HEI collaborators are involved, please also complete the Non-HEI collaborator contribution annexure</w:t>
            </w:r>
          </w:p>
        </w:tc>
      </w:tr>
      <w:tr w:rsidR="00D15BE7" w:rsidRPr="0072612D" w:rsidTr="00EB62FC">
        <w:tc>
          <w:tcPr>
            <w:tcW w:w="1809" w:type="dxa"/>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Project summary</w:t>
            </w:r>
          </w:p>
        </w:tc>
        <w:tc>
          <w:tcPr>
            <w:tcW w:w="7230" w:type="dxa"/>
            <w:gridSpan w:val="5"/>
            <w:vAlign w:val="center"/>
          </w:tcPr>
          <w:p w:rsidR="00D15BE7" w:rsidRPr="001F5E22" w:rsidRDefault="00D15BE7" w:rsidP="00C26181">
            <w:pPr>
              <w:rPr>
                <w:rFonts w:ascii="Arial" w:hAnsi="Arial" w:cs="Arial"/>
                <w:i/>
                <w:sz w:val="19"/>
                <w:szCs w:val="19"/>
              </w:rPr>
            </w:pPr>
            <w:r w:rsidRPr="001F5E22">
              <w:rPr>
                <w:rFonts w:ascii="Arial" w:hAnsi="Arial" w:cs="Arial"/>
                <w:i/>
                <w:sz w:val="19"/>
                <w:szCs w:val="19"/>
              </w:rPr>
              <w:t>Brief couple of sentences about key objectives of the project</w:t>
            </w:r>
          </w:p>
        </w:tc>
      </w:tr>
      <w:tr w:rsidR="00D15BE7" w:rsidRPr="0072612D" w:rsidTr="00EB62FC">
        <w:tc>
          <w:tcPr>
            <w:tcW w:w="1809" w:type="dxa"/>
            <w:tcBorders>
              <w:top w:val="single" w:sz="4" w:space="0" w:color="000000"/>
              <w:left w:val="single" w:sz="4" w:space="0" w:color="000000"/>
              <w:bottom w:val="single" w:sz="4" w:space="0" w:color="000000"/>
              <w:right w:val="single" w:sz="4" w:space="0" w:color="000000"/>
            </w:tcBorders>
            <w:shd w:val="clear" w:color="auto" w:fill="B2A1C7"/>
          </w:tcPr>
          <w:p w:rsidR="00D15BE7" w:rsidRPr="001F5E22" w:rsidRDefault="00D15BE7" w:rsidP="00C26181">
            <w:pPr>
              <w:spacing w:before="120" w:after="120"/>
              <w:rPr>
                <w:rFonts w:ascii="Arial" w:hAnsi="Arial" w:cs="Arial"/>
                <w:b/>
                <w:bCs/>
                <w:sz w:val="19"/>
                <w:szCs w:val="19"/>
              </w:rPr>
            </w:pPr>
            <w:proofErr w:type="spellStart"/>
            <w:r w:rsidRPr="001F5E22">
              <w:rPr>
                <w:rFonts w:ascii="Arial" w:hAnsi="Arial" w:cs="Arial"/>
                <w:b/>
                <w:bCs/>
                <w:sz w:val="19"/>
                <w:szCs w:val="19"/>
              </w:rPr>
              <w:t>HoR</w:t>
            </w:r>
            <w:proofErr w:type="spellEnd"/>
            <w:r w:rsidRPr="001F5E22">
              <w:rPr>
                <w:rFonts w:ascii="Arial" w:hAnsi="Arial" w:cs="Arial"/>
                <w:b/>
                <w:bCs/>
                <w:sz w:val="19"/>
                <w:szCs w:val="19"/>
              </w:rPr>
              <w:t xml:space="preserve"> &amp; </w:t>
            </w:r>
            <w:proofErr w:type="spellStart"/>
            <w:r w:rsidRPr="001F5E22">
              <w:rPr>
                <w:rFonts w:ascii="Arial" w:hAnsi="Arial" w:cs="Arial"/>
                <w:b/>
                <w:bCs/>
                <w:sz w:val="19"/>
                <w:szCs w:val="19"/>
              </w:rPr>
              <w:t>HoD</w:t>
            </w:r>
            <w:proofErr w:type="spellEnd"/>
            <w:r w:rsidRPr="001F5E22">
              <w:rPr>
                <w:rFonts w:ascii="Arial" w:hAnsi="Arial" w:cs="Arial"/>
                <w:b/>
                <w:bCs/>
                <w:sz w:val="19"/>
                <w:szCs w:val="19"/>
              </w:rPr>
              <w:t xml:space="preserve"> Support</w:t>
            </w:r>
          </w:p>
        </w:tc>
        <w:tc>
          <w:tcPr>
            <w:tcW w:w="7230" w:type="dxa"/>
            <w:gridSpan w:val="5"/>
            <w:tcBorders>
              <w:top w:val="single" w:sz="4" w:space="0" w:color="000000"/>
              <w:left w:val="single" w:sz="4" w:space="0" w:color="000000"/>
              <w:bottom w:val="single" w:sz="4" w:space="0" w:color="000000"/>
              <w:right w:val="single" w:sz="4" w:space="0" w:color="000000"/>
            </w:tcBorders>
            <w:shd w:val="clear" w:color="auto" w:fill="B2A1C7"/>
          </w:tcPr>
          <w:p w:rsidR="00D15BE7" w:rsidRPr="001F5E22" w:rsidRDefault="00D15BE7" w:rsidP="00C26181">
            <w:pPr>
              <w:rPr>
                <w:rFonts w:ascii="Arial" w:hAnsi="Arial" w:cs="Arial"/>
                <w:b/>
                <w:sz w:val="19"/>
                <w:szCs w:val="19"/>
                <w:u w:val="single"/>
              </w:rPr>
            </w:pPr>
            <w:r w:rsidRPr="001F5E22">
              <w:rPr>
                <w:rFonts w:ascii="Arial" w:hAnsi="Arial" w:cs="Arial"/>
                <w:b/>
                <w:sz w:val="19"/>
                <w:szCs w:val="19"/>
                <w:u w:val="single"/>
              </w:rPr>
              <w:t>PLEASE COMPLETE THIS SECTION</w:t>
            </w:r>
          </w:p>
          <w:p w:rsidR="00D15BE7" w:rsidRDefault="00D15BE7" w:rsidP="00C26181">
            <w:pPr>
              <w:rPr>
                <w:rFonts w:ascii="Arial" w:hAnsi="Arial" w:cs="Arial"/>
                <w:i/>
                <w:sz w:val="19"/>
                <w:szCs w:val="19"/>
              </w:rPr>
            </w:pPr>
            <w:r w:rsidRPr="001F5E22">
              <w:rPr>
                <w:rFonts w:ascii="Arial" w:hAnsi="Arial" w:cs="Arial"/>
                <w:i/>
                <w:sz w:val="19"/>
                <w:szCs w:val="19"/>
              </w:rPr>
              <w:t>Please name your Head</w:t>
            </w:r>
            <w:r>
              <w:rPr>
                <w:rFonts w:ascii="Arial" w:hAnsi="Arial" w:cs="Arial"/>
                <w:i/>
                <w:sz w:val="19"/>
                <w:szCs w:val="19"/>
              </w:rPr>
              <w:t xml:space="preserve"> of Research:</w:t>
            </w:r>
          </w:p>
          <w:p w:rsidR="00D15BE7" w:rsidRDefault="00D15BE7" w:rsidP="00C26181">
            <w:pPr>
              <w:rPr>
                <w:rFonts w:ascii="Arial" w:hAnsi="Arial" w:cs="Arial"/>
                <w:i/>
                <w:sz w:val="19"/>
                <w:szCs w:val="19"/>
              </w:rPr>
            </w:pPr>
            <w:r w:rsidRPr="001F5E22">
              <w:rPr>
                <w:rFonts w:ascii="Arial" w:hAnsi="Arial" w:cs="Arial"/>
                <w:i/>
                <w:sz w:val="19"/>
                <w:szCs w:val="19"/>
              </w:rPr>
              <w:t>Please</w:t>
            </w:r>
            <w:r>
              <w:rPr>
                <w:rFonts w:ascii="Arial" w:hAnsi="Arial" w:cs="Arial"/>
                <w:i/>
                <w:sz w:val="19"/>
                <w:szCs w:val="19"/>
              </w:rPr>
              <w:t xml:space="preserve"> name your Head of Department: </w:t>
            </w:r>
          </w:p>
          <w:p w:rsidR="00D15BE7" w:rsidRDefault="00D15BE7" w:rsidP="00C26181">
            <w:pPr>
              <w:rPr>
                <w:rFonts w:ascii="Arial" w:hAnsi="Arial" w:cs="Arial"/>
                <w:i/>
                <w:sz w:val="19"/>
                <w:szCs w:val="19"/>
              </w:rPr>
            </w:pPr>
            <w:r w:rsidRPr="001F5E22">
              <w:rPr>
                <w:rFonts w:ascii="Arial" w:hAnsi="Arial" w:cs="Arial"/>
                <w:i/>
                <w:sz w:val="19"/>
                <w:szCs w:val="19"/>
              </w:rPr>
              <w:t xml:space="preserve">Please confirm that your (and your Co-I’s) Heads of Research &amp; Department support this bid. </w:t>
            </w:r>
            <w:sdt>
              <w:sdtPr>
                <w:rPr>
                  <w:rFonts w:ascii="Arial" w:hAnsi="Arial" w:cs="Arial"/>
                  <w:sz w:val="19"/>
                  <w:szCs w:val="19"/>
                </w:rPr>
                <w:id w:val="267590946"/>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i/>
                <w:sz w:val="19"/>
                <w:szCs w:val="19"/>
              </w:rPr>
              <w:t xml:space="preserve"> </w:t>
            </w:r>
            <w:r w:rsidRPr="001F5E22">
              <w:rPr>
                <w:rFonts w:ascii="Arial" w:hAnsi="Arial" w:cs="Arial"/>
                <w:b/>
                <w:sz w:val="19"/>
                <w:szCs w:val="19"/>
              </w:rPr>
              <w:t xml:space="preserve">YES  </w:t>
            </w:r>
            <w:sdt>
              <w:sdtPr>
                <w:rPr>
                  <w:rFonts w:ascii="Arial" w:hAnsi="Arial" w:cs="Arial"/>
                  <w:sz w:val="19"/>
                  <w:szCs w:val="19"/>
                </w:rPr>
                <w:id w:val="-807783229"/>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b/>
                <w:sz w:val="19"/>
                <w:szCs w:val="19"/>
              </w:rPr>
              <w:t xml:space="preserve">  NO</w:t>
            </w:r>
          </w:p>
          <w:p w:rsidR="00D15BE7" w:rsidRPr="00D15BE7" w:rsidRDefault="00D15BE7" w:rsidP="00C26181">
            <w:pPr>
              <w:rPr>
                <w:rFonts w:ascii="Arial" w:hAnsi="Arial" w:cs="Arial"/>
                <w:i/>
                <w:sz w:val="19"/>
                <w:szCs w:val="19"/>
              </w:rPr>
            </w:pPr>
            <w:r w:rsidRPr="001F5E22">
              <w:rPr>
                <w:rFonts w:ascii="Arial" w:hAnsi="Arial" w:cs="Arial"/>
                <w:i/>
                <w:sz w:val="19"/>
                <w:szCs w:val="19"/>
              </w:rPr>
              <w:t xml:space="preserve">Please confirm that all other external partners and BU co-Is have been notified of their involvement and have consented to sharing their salary info/personal details. Please refer to the </w:t>
            </w:r>
            <w:hyperlink r:id="rId49" w:history="1">
              <w:r w:rsidRPr="001F5E22">
                <w:rPr>
                  <w:rStyle w:val="Hyperlink"/>
                  <w:rFonts w:ascii="Arial" w:hAnsi="Arial" w:cs="Arial"/>
                  <w:i/>
                  <w:sz w:val="19"/>
                  <w:szCs w:val="19"/>
                </w:rPr>
                <w:t>GDPR Guide</w:t>
              </w:r>
            </w:hyperlink>
            <w:r w:rsidRPr="001F5E22">
              <w:rPr>
                <w:rFonts w:ascii="Arial" w:hAnsi="Arial" w:cs="Arial"/>
                <w:i/>
                <w:sz w:val="19"/>
                <w:szCs w:val="19"/>
              </w:rPr>
              <w:t xml:space="preserve"> for more info.  </w:t>
            </w:r>
            <w:sdt>
              <w:sdtPr>
                <w:rPr>
                  <w:rFonts w:ascii="Arial" w:hAnsi="Arial" w:cs="Arial"/>
                  <w:sz w:val="19"/>
                  <w:szCs w:val="19"/>
                </w:rPr>
                <w:id w:val="-2038116705"/>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i/>
                <w:sz w:val="19"/>
                <w:szCs w:val="19"/>
              </w:rPr>
              <w:t xml:space="preserve"> </w:t>
            </w:r>
            <w:r w:rsidRPr="001F5E22">
              <w:rPr>
                <w:rFonts w:ascii="Arial" w:hAnsi="Arial" w:cs="Arial"/>
                <w:b/>
                <w:sz w:val="19"/>
                <w:szCs w:val="19"/>
              </w:rPr>
              <w:t xml:space="preserve">YES   </w:t>
            </w:r>
            <w:sdt>
              <w:sdtPr>
                <w:rPr>
                  <w:rFonts w:ascii="Arial" w:hAnsi="Arial" w:cs="Arial"/>
                  <w:sz w:val="19"/>
                  <w:szCs w:val="19"/>
                </w:rPr>
                <w:id w:val="1380670359"/>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b/>
                <w:sz w:val="19"/>
                <w:szCs w:val="19"/>
              </w:rPr>
              <w:t xml:space="preserve"> NO</w:t>
            </w:r>
          </w:p>
          <w:p w:rsidR="00D15BE7" w:rsidRPr="001F5E22" w:rsidRDefault="00D15BE7" w:rsidP="00C26181">
            <w:pPr>
              <w:rPr>
                <w:rFonts w:ascii="Arial" w:hAnsi="Arial" w:cs="Arial"/>
                <w:b/>
                <w:i/>
                <w:sz w:val="19"/>
                <w:szCs w:val="19"/>
              </w:rPr>
            </w:pPr>
            <w:r w:rsidRPr="001F5E22">
              <w:rPr>
                <w:rFonts w:ascii="Arial" w:hAnsi="Arial" w:cs="Arial"/>
                <w:b/>
                <w:i/>
                <w:color w:val="FF0000"/>
                <w:sz w:val="19"/>
                <w:szCs w:val="19"/>
              </w:rPr>
              <w:t xml:space="preserve">*Head of Research MUST </w:t>
            </w:r>
            <w:proofErr w:type="gramStart"/>
            <w:r w:rsidRPr="001F5E22">
              <w:rPr>
                <w:rFonts w:ascii="Arial" w:hAnsi="Arial" w:cs="Arial"/>
                <w:b/>
                <w:i/>
                <w:color w:val="FF0000"/>
                <w:sz w:val="19"/>
                <w:szCs w:val="19"/>
              </w:rPr>
              <w:t>be</w:t>
            </w:r>
            <w:proofErr w:type="gramEnd"/>
            <w:r w:rsidRPr="001F5E22">
              <w:rPr>
                <w:rFonts w:ascii="Arial" w:hAnsi="Arial" w:cs="Arial"/>
                <w:b/>
                <w:i/>
                <w:color w:val="FF0000"/>
                <w:sz w:val="19"/>
                <w:szCs w:val="19"/>
              </w:rPr>
              <w:t xml:space="preserve"> copied into the email when this form is returned </w:t>
            </w:r>
            <w:r w:rsidRPr="001F5E22">
              <w:rPr>
                <w:rFonts w:ascii="Arial" w:hAnsi="Arial" w:cs="Arial"/>
                <w:b/>
                <w:i/>
                <w:color w:val="FF0000"/>
                <w:sz w:val="19"/>
                <w:szCs w:val="19"/>
              </w:rPr>
              <w:lastRenderedPageBreak/>
              <w:t>to RKEO.</w:t>
            </w:r>
          </w:p>
        </w:tc>
      </w:tr>
      <w:tr w:rsidR="00D15BE7" w:rsidRPr="0072612D" w:rsidTr="00EB62FC">
        <w:tc>
          <w:tcPr>
            <w:tcW w:w="1809" w:type="dxa"/>
            <w:tcBorders>
              <w:top w:val="single" w:sz="4" w:space="0" w:color="000000"/>
              <w:left w:val="single" w:sz="4" w:space="0" w:color="000000"/>
              <w:bottom w:val="single" w:sz="4" w:space="0" w:color="000000"/>
              <w:right w:val="single" w:sz="4" w:space="0" w:color="000000"/>
            </w:tcBorders>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lastRenderedPageBreak/>
              <w:t>Funder Guidance</w:t>
            </w:r>
            <w:r>
              <w:rPr>
                <w:rFonts w:ascii="Arial" w:hAnsi="Arial" w:cs="Arial"/>
                <w:b/>
                <w:bCs/>
                <w:sz w:val="19"/>
                <w:szCs w:val="19"/>
              </w:rPr>
              <w:t xml:space="preserve">/ </w:t>
            </w:r>
          </w:p>
        </w:tc>
        <w:tc>
          <w:tcPr>
            <w:tcW w:w="7230" w:type="dxa"/>
            <w:gridSpan w:val="5"/>
            <w:tcBorders>
              <w:top w:val="single" w:sz="4" w:space="0" w:color="000000"/>
              <w:left w:val="single" w:sz="4" w:space="0" w:color="000000"/>
              <w:bottom w:val="single" w:sz="4" w:space="0" w:color="000000"/>
              <w:right w:val="single" w:sz="4" w:space="0" w:color="000000"/>
            </w:tcBorders>
          </w:tcPr>
          <w:p w:rsidR="00D15BE7" w:rsidRPr="00D15BE7" w:rsidRDefault="00D15BE7" w:rsidP="00C26181">
            <w:pPr>
              <w:rPr>
                <w:rFonts w:ascii="Arial" w:hAnsi="Arial" w:cs="Arial"/>
                <w:b/>
                <w:sz w:val="19"/>
                <w:szCs w:val="19"/>
              </w:rPr>
            </w:pPr>
            <w:r w:rsidRPr="001F5E22">
              <w:rPr>
                <w:rFonts w:ascii="Arial" w:hAnsi="Arial" w:cs="Arial"/>
                <w:i/>
                <w:sz w:val="19"/>
                <w:szCs w:val="19"/>
              </w:rPr>
              <w:t>Please confirm that you have read the Funder’s Guidance.</w:t>
            </w:r>
            <w:r w:rsidRPr="001F5E22">
              <w:rPr>
                <w:rFonts w:ascii="Arial" w:hAnsi="Arial" w:cs="Arial"/>
                <w:sz w:val="19"/>
                <w:szCs w:val="19"/>
              </w:rPr>
              <w:t xml:space="preserve"> </w:t>
            </w:r>
            <w:sdt>
              <w:sdtPr>
                <w:rPr>
                  <w:rFonts w:ascii="Arial" w:hAnsi="Arial" w:cs="Arial"/>
                  <w:sz w:val="19"/>
                  <w:szCs w:val="19"/>
                </w:rPr>
                <w:id w:val="182869254"/>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i/>
                <w:sz w:val="19"/>
                <w:szCs w:val="19"/>
              </w:rPr>
              <w:t xml:space="preserve"> </w:t>
            </w:r>
            <w:r w:rsidRPr="001F5E22">
              <w:rPr>
                <w:rFonts w:ascii="Arial" w:hAnsi="Arial" w:cs="Arial"/>
                <w:b/>
                <w:sz w:val="19"/>
                <w:szCs w:val="19"/>
              </w:rPr>
              <w:t>YES</w:t>
            </w:r>
            <w:r w:rsidRPr="001F5E22">
              <w:rPr>
                <w:rFonts w:ascii="Arial" w:hAnsi="Arial" w:cs="Arial"/>
                <w:sz w:val="19"/>
                <w:szCs w:val="19"/>
              </w:rPr>
              <w:t xml:space="preserve">   </w:t>
            </w:r>
            <w:sdt>
              <w:sdtPr>
                <w:rPr>
                  <w:rFonts w:ascii="Arial" w:hAnsi="Arial" w:cs="Arial"/>
                  <w:sz w:val="19"/>
                  <w:szCs w:val="19"/>
                </w:rPr>
                <w:id w:val="-414254061"/>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b/>
                <w:sz w:val="19"/>
                <w:szCs w:val="19"/>
              </w:rPr>
              <w:t xml:space="preserve"> NO</w:t>
            </w:r>
          </w:p>
        </w:tc>
      </w:tr>
      <w:tr w:rsidR="00D15BE7" w:rsidRPr="0072612D" w:rsidTr="00EB62FC">
        <w:tc>
          <w:tcPr>
            <w:tcW w:w="1809" w:type="dxa"/>
            <w:tcBorders>
              <w:top w:val="single" w:sz="4" w:space="0" w:color="000000"/>
              <w:left w:val="single" w:sz="4" w:space="0" w:color="000000"/>
              <w:bottom w:val="single" w:sz="4" w:space="0" w:color="000000"/>
              <w:right w:val="single" w:sz="4" w:space="0" w:color="000000"/>
            </w:tcBorders>
          </w:tcPr>
          <w:p w:rsidR="00D15BE7" w:rsidRPr="001F5E22" w:rsidRDefault="00D15BE7" w:rsidP="00C26181">
            <w:pPr>
              <w:spacing w:before="120" w:after="120"/>
              <w:rPr>
                <w:rFonts w:ascii="Arial" w:hAnsi="Arial" w:cs="Arial"/>
                <w:b/>
                <w:bCs/>
                <w:sz w:val="19"/>
                <w:szCs w:val="19"/>
              </w:rPr>
            </w:pPr>
            <w:r>
              <w:rPr>
                <w:rFonts w:ascii="Arial" w:hAnsi="Arial" w:cs="Arial"/>
                <w:b/>
                <w:bCs/>
                <w:sz w:val="19"/>
                <w:szCs w:val="19"/>
              </w:rPr>
              <w:t>Conflicts of interest</w:t>
            </w:r>
          </w:p>
        </w:tc>
        <w:tc>
          <w:tcPr>
            <w:tcW w:w="7230" w:type="dxa"/>
            <w:gridSpan w:val="5"/>
            <w:tcBorders>
              <w:top w:val="single" w:sz="4" w:space="0" w:color="000000"/>
              <w:left w:val="single" w:sz="4" w:space="0" w:color="000000"/>
              <w:bottom w:val="single" w:sz="4" w:space="0" w:color="000000"/>
              <w:right w:val="single" w:sz="4" w:space="0" w:color="000000"/>
            </w:tcBorders>
          </w:tcPr>
          <w:p w:rsidR="00D15BE7" w:rsidRDefault="00D15BE7" w:rsidP="00C26181">
            <w:pPr>
              <w:rPr>
                <w:rFonts w:ascii="Arial" w:hAnsi="Arial" w:cs="Arial"/>
                <w:b/>
                <w:sz w:val="19"/>
                <w:szCs w:val="19"/>
              </w:rPr>
            </w:pPr>
            <w:r>
              <w:rPr>
                <w:rFonts w:ascii="Arial" w:hAnsi="Arial" w:cs="Arial"/>
                <w:i/>
                <w:sz w:val="19"/>
                <w:szCs w:val="19"/>
              </w:rPr>
              <w:t xml:space="preserve">Have you read </w:t>
            </w:r>
            <w:hyperlink r:id="rId50" w:history="1">
              <w:r w:rsidRPr="00012764">
                <w:rPr>
                  <w:rStyle w:val="Hyperlink"/>
                  <w:rFonts w:ascii="Arial" w:hAnsi="Arial" w:cs="Arial"/>
                  <w:i/>
                  <w:sz w:val="19"/>
                  <w:szCs w:val="19"/>
                </w:rPr>
                <w:t>BU’s Conflicts of Interest Policy and Procedures</w:t>
              </w:r>
            </w:hyperlink>
            <w:r>
              <w:rPr>
                <w:rFonts w:ascii="Arial" w:hAnsi="Arial" w:cs="Arial"/>
                <w:i/>
                <w:sz w:val="19"/>
                <w:szCs w:val="19"/>
              </w:rPr>
              <w:t>?</w:t>
            </w:r>
            <w:r>
              <w:rPr>
                <w:rFonts w:ascii="Arial" w:hAnsi="Arial" w:cs="Arial"/>
                <w:b/>
                <w:sz w:val="19"/>
                <w:szCs w:val="19"/>
              </w:rPr>
              <w:t xml:space="preserve"> </w:t>
            </w:r>
            <w:sdt>
              <w:sdtPr>
                <w:rPr>
                  <w:rFonts w:ascii="Arial" w:hAnsi="Arial" w:cs="Arial"/>
                  <w:sz w:val="19"/>
                  <w:szCs w:val="19"/>
                </w:rPr>
                <w:id w:val="446352996"/>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i/>
                <w:sz w:val="19"/>
                <w:szCs w:val="19"/>
              </w:rPr>
              <w:t xml:space="preserve"> </w:t>
            </w:r>
            <w:r w:rsidRPr="001F5E22">
              <w:rPr>
                <w:rFonts w:ascii="Arial" w:hAnsi="Arial" w:cs="Arial"/>
                <w:b/>
                <w:sz w:val="19"/>
                <w:szCs w:val="19"/>
              </w:rPr>
              <w:t>YES</w:t>
            </w:r>
            <w:r w:rsidRPr="001F5E22">
              <w:rPr>
                <w:rFonts w:ascii="Arial" w:hAnsi="Arial" w:cs="Arial"/>
                <w:sz w:val="19"/>
                <w:szCs w:val="19"/>
              </w:rPr>
              <w:t xml:space="preserve">   </w:t>
            </w:r>
            <w:sdt>
              <w:sdtPr>
                <w:rPr>
                  <w:rFonts w:ascii="Arial" w:hAnsi="Arial" w:cs="Arial"/>
                  <w:sz w:val="19"/>
                  <w:szCs w:val="19"/>
                </w:rPr>
                <w:id w:val="1296184288"/>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b/>
                <w:sz w:val="19"/>
                <w:szCs w:val="19"/>
              </w:rPr>
              <w:t xml:space="preserve"> NO</w:t>
            </w:r>
          </w:p>
          <w:p w:rsidR="00D15BE7" w:rsidRDefault="00D15BE7" w:rsidP="00C26181">
            <w:pPr>
              <w:rPr>
                <w:rFonts w:ascii="Arial" w:hAnsi="Arial" w:cs="Arial"/>
                <w:i/>
                <w:sz w:val="19"/>
                <w:szCs w:val="19"/>
              </w:rPr>
            </w:pPr>
            <w:r w:rsidRPr="004E1B24">
              <w:rPr>
                <w:rFonts w:ascii="Arial" w:hAnsi="Arial" w:cs="Arial"/>
                <w:i/>
                <w:sz w:val="19"/>
                <w:szCs w:val="19"/>
              </w:rPr>
              <w:t>Are</w:t>
            </w:r>
            <w:r>
              <w:rPr>
                <w:rFonts w:ascii="Arial" w:hAnsi="Arial" w:cs="Arial"/>
                <w:i/>
                <w:sz w:val="19"/>
                <w:szCs w:val="19"/>
              </w:rPr>
              <w:t xml:space="preserve"> there</w:t>
            </w:r>
            <w:r w:rsidRPr="004E1B24">
              <w:rPr>
                <w:rFonts w:ascii="Arial" w:hAnsi="Arial" w:cs="Arial"/>
                <w:i/>
                <w:sz w:val="19"/>
                <w:szCs w:val="19"/>
              </w:rPr>
              <w:t xml:space="preserve"> any potential conflicts of interest? If Yes, please provide details</w:t>
            </w:r>
            <w:r>
              <w:rPr>
                <w:rFonts w:ascii="Arial" w:hAnsi="Arial" w:cs="Arial"/>
                <w:i/>
                <w:sz w:val="19"/>
                <w:szCs w:val="19"/>
              </w:rPr>
              <w:t xml:space="preserve"> below</w:t>
            </w:r>
            <w:r w:rsidRPr="004E1B24">
              <w:rPr>
                <w:rFonts w:ascii="Arial" w:hAnsi="Arial" w:cs="Arial"/>
                <w:i/>
                <w:sz w:val="19"/>
                <w:szCs w:val="19"/>
              </w:rPr>
              <w:t>:</w:t>
            </w:r>
            <w:r>
              <w:rPr>
                <w:rFonts w:ascii="Arial" w:hAnsi="Arial" w:cs="Arial"/>
                <w:b/>
                <w:sz w:val="19"/>
                <w:szCs w:val="19"/>
              </w:rPr>
              <w:t xml:space="preserve"> </w:t>
            </w:r>
            <w:sdt>
              <w:sdtPr>
                <w:rPr>
                  <w:rFonts w:ascii="Arial" w:hAnsi="Arial" w:cs="Arial"/>
                  <w:sz w:val="19"/>
                  <w:szCs w:val="19"/>
                </w:rPr>
                <w:id w:val="-2065549971"/>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i/>
                <w:sz w:val="19"/>
                <w:szCs w:val="19"/>
              </w:rPr>
              <w:t xml:space="preserve"> </w:t>
            </w:r>
            <w:r w:rsidRPr="001F5E22">
              <w:rPr>
                <w:rFonts w:ascii="Arial" w:hAnsi="Arial" w:cs="Arial"/>
                <w:b/>
                <w:sz w:val="19"/>
                <w:szCs w:val="19"/>
              </w:rPr>
              <w:t>YES</w:t>
            </w:r>
            <w:r w:rsidRPr="001F5E22">
              <w:rPr>
                <w:rFonts w:ascii="Arial" w:hAnsi="Arial" w:cs="Arial"/>
                <w:sz w:val="19"/>
                <w:szCs w:val="19"/>
              </w:rPr>
              <w:t xml:space="preserve">   </w:t>
            </w:r>
            <w:sdt>
              <w:sdtPr>
                <w:rPr>
                  <w:rFonts w:ascii="Arial" w:hAnsi="Arial" w:cs="Arial"/>
                  <w:sz w:val="19"/>
                  <w:szCs w:val="19"/>
                </w:rPr>
                <w:id w:val="-243030341"/>
                <w14:checkbox>
                  <w14:checked w14:val="0"/>
                  <w14:checkedState w14:val="2612" w14:font="MS Gothic"/>
                  <w14:uncheckedState w14:val="2610" w14:font="MS Gothic"/>
                </w14:checkbox>
              </w:sdtPr>
              <w:sdtContent>
                <w:r w:rsidRPr="001F5E22">
                  <w:rPr>
                    <w:rFonts w:ascii="MS Gothic" w:eastAsia="MS Gothic" w:hAnsi="MS Gothic" w:cs="Arial" w:hint="eastAsia"/>
                    <w:sz w:val="19"/>
                    <w:szCs w:val="19"/>
                  </w:rPr>
                  <w:t>☐</w:t>
                </w:r>
              </w:sdtContent>
            </w:sdt>
            <w:r w:rsidRPr="001F5E22">
              <w:rPr>
                <w:rFonts w:ascii="Arial" w:hAnsi="Arial" w:cs="Arial"/>
                <w:b/>
                <w:sz w:val="19"/>
                <w:szCs w:val="19"/>
              </w:rPr>
              <w:t xml:space="preserve"> NO</w:t>
            </w:r>
          </w:p>
          <w:p w:rsidR="00D15BE7" w:rsidRPr="001F5E22" w:rsidRDefault="00D15BE7" w:rsidP="00C26181">
            <w:pPr>
              <w:rPr>
                <w:rFonts w:ascii="Arial" w:hAnsi="Arial" w:cs="Arial"/>
                <w:i/>
                <w:sz w:val="19"/>
                <w:szCs w:val="19"/>
              </w:rPr>
            </w:pPr>
            <w:r>
              <w:rPr>
                <w:rFonts w:ascii="Arial" w:hAnsi="Arial" w:cs="Arial"/>
                <w:i/>
                <w:sz w:val="19"/>
                <w:szCs w:val="19"/>
              </w:rPr>
              <w:t>Details: ……………………</w:t>
            </w:r>
            <w:r w:rsidR="00EB62FC">
              <w:rPr>
                <w:rFonts w:ascii="Arial" w:hAnsi="Arial" w:cs="Arial"/>
                <w:i/>
                <w:sz w:val="19"/>
                <w:szCs w:val="19"/>
              </w:rPr>
              <w:t>……………………………………………………………………………</w:t>
            </w:r>
          </w:p>
        </w:tc>
      </w:tr>
      <w:tr w:rsidR="00D15BE7" w:rsidRPr="0072612D" w:rsidTr="00EB62FC">
        <w:tc>
          <w:tcPr>
            <w:tcW w:w="1809" w:type="dxa"/>
            <w:tcBorders>
              <w:top w:val="single" w:sz="4" w:space="0" w:color="000000"/>
              <w:left w:val="single" w:sz="4" w:space="0" w:color="000000"/>
              <w:bottom w:val="single" w:sz="4" w:space="0" w:color="000000"/>
              <w:right w:val="single" w:sz="4" w:space="0" w:color="000000"/>
            </w:tcBorders>
          </w:tcPr>
          <w:p w:rsidR="00D15BE7" w:rsidRPr="001F5E22" w:rsidRDefault="00D15BE7" w:rsidP="00C26181">
            <w:pPr>
              <w:spacing w:before="120" w:after="120"/>
              <w:rPr>
                <w:rFonts w:ascii="Arial" w:hAnsi="Arial" w:cs="Arial"/>
                <w:b/>
                <w:bCs/>
                <w:sz w:val="19"/>
                <w:szCs w:val="19"/>
              </w:rPr>
            </w:pPr>
            <w:r w:rsidRPr="001F5E22">
              <w:rPr>
                <w:rFonts w:ascii="Arial" w:hAnsi="Arial" w:cs="Arial"/>
                <w:b/>
                <w:bCs/>
                <w:sz w:val="19"/>
                <w:szCs w:val="19"/>
              </w:rPr>
              <w:t xml:space="preserve">Benefits to BU/ the Faculty/ individual </w:t>
            </w:r>
          </w:p>
        </w:tc>
        <w:tc>
          <w:tcPr>
            <w:tcW w:w="7230" w:type="dxa"/>
            <w:gridSpan w:val="5"/>
            <w:tcBorders>
              <w:top w:val="single" w:sz="4" w:space="0" w:color="000000"/>
              <w:left w:val="single" w:sz="4" w:space="0" w:color="000000"/>
              <w:bottom w:val="single" w:sz="4" w:space="0" w:color="000000"/>
              <w:right w:val="single" w:sz="4" w:space="0" w:color="000000"/>
            </w:tcBorders>
          </w:tcPr>
          <w:p w:rsidR="00D15BE7" w:rsidRDefault="00D15BE7" w:rsidP="00C26181">
            <w:pPr>
              <w:rPr>
                <w:rFonts w:ascii="Arial" w:hAnsi="Arial" w:cs="Arial"/>
                <w:i/>
                <w:sz w:val="19"/>
                <w:szCs w:val="19"/>
              </w:rPr>
            </w:pPr>
            <w:r w:rsidRPr="001F5E22">
              <w:rPr>
                <w:rFonts w:ascii="Arial" w:hAnsi="Arial" w:cs="Arial"/>
                <w:i/>
                <w:sz w:val="19"/>
                <w:szCs w:val="19"/>
              </w:rPr>
              <w:t xml:space="preserve">Please state the benefits and rationale behind the project. This information will be used for the approval process. E.g. </w:t>
            </w:r>
          </w:p>
          <w:p w:rsidR="00D15BE7" w:rsidRPr="00C7512C" w:rsidRDefault="00D15BE7" w:rsidP="00D15BE7">
            <w:pPr>
              <w:pStyle w:val="ListParagraph"/>
              <w:numPr>
                <w:ilvl w:val="0"/>
                <w:numId w:val="7"/>
              </w:numPr>
              <w:spacing w:after="0" w:line="240" w:lineRule="auto"/>
              <w:rPr>
                <w:rFonts w:ascii="Arial" w:hAnsi="Arial" w:cs="Arial"/>
                <w:i/>
                <w:sz w:val="19"/>
                <w:szCs w:val="19"/>
              </w:rPr>
            </w:pPr>
            <w:r w:rsidRPr="00C7512C">
              <w:rPr>
                <w:rFonts w:ascii="Arial" w:hAnsi="Arial" w:cs="Arial"/>
                <w:i/>
                <w:sz w:val="19"/>
                <w:szCs w:val="19"/>
              </w:rPr>
              <w:t xml:space="preserve">Lead to REF outputs, </w:t>
            </w:r>
          </w:p>
          <w:p w:rsidR="00D15BE7" w:rsidRPr="00C7512C" w:rsidRDefault="00D15BE7" w:rsidP="00D15BE7">
            <w:pPr>
              <w:pStyle w:val="ListParagraph"/>
              <w:numPr>
                <w:ilvl w:val="0"/>
                <w:numId w:val="7"/>
              </w:numPr>
              <w:spacing w:after="0" w:line="240" w:lineRule="auto"/>
              <w:rPr>
                <w:rFonts w:ascii="Arial" w:hAnsi="Arial" w:cs="Arial"/>
                <w:i/>
                <w:sz w:val="19"/>
                <w:szCs w:val="19"/>
              </w:rPr>
            </w:pPr>
            <w:r w:rsidRPr="00C7512C">
              <w:rPr>
                <w:rFonts w:ascii="Arial" w:hAnsi="Arial" w:cs="Arial"/>
                <w:i/>
                <w:sz w:val="19"/>
                <w:szCs w:val="19"/>
              </w:rPr>
              <w:t xml:space="preserve">seed funding to lead to future research, </w:t>
            </w:r>
          </w:p>
          <w:p w:rsidR="00D15BE7" w:rsidRPr="00C7512C" w:rsidRDefault="00D15BE7" w:rsidP="00D15BE7">
            <w:pPr>
              <w:pStyle w:val="ListParagraph"/>
              <w:numPr>
                <w:ilvl w:val="0"/>
                <w:numId w:val="7"/>
              </w:numPr>
              <w:spacing w:after="0" w:line="240" w:lineRule="auto"/>
              <w:rPr>
                <w:rFonts w:ascii="Arial" w:hAnsi="Arial" w:cs="Arial"/>
                <w:i/>
                <w:sz w:val="19"/>
                <w:szCs w:val="19"/>
              </w:rPr>
            </w:pPr>
            <w:r w:rsidRPr="00C7512C">
              <w:rPr>
                <w:rFonts w:ascii="Arial" w:hAnsi="Arial" w:cs="Arial"/>
                <w:i/>
                <w:sz w:val="19"/>
                <w:szCs w:val="19"/>
              </w:rPr>
              <w:t xml:space="preserve">International collaboration, </w:t>
            </w:r>
          </w:p>
          <w:p w:rsidR="00D15BE7" w:rsidRPr="00C7512C" w:rsidRDefault="00D15BE7" w:rsidP="00D15BE7">
            <w:pPr>
              <w:pStyle w:val="ListParagraph"/>
              <w:numPr>
                <w:ilvl w:val="0"/>
                <w:numId w:val="7"/>
              </w:numPr>
              <w:spacing w:after="0" w:line="240" w:lineRule="auto"/>
              <w:rPr>
                <w:rFonts w:ascii="Arial" w:hAnsi="Arial" w:cs="Arial"/>
                <w:i/>
                <w:sz w:val="19"/>
                <w:szCs w:val="19"/>
              </w:rPr>
            </w:pPr>
            <w:r w:rsidRPr="00C7512C">
              <w:rPr>
                <w:rFonts w:ascii="Arial" w:hAnsi="Arial" w:cs="Arial"/>
                <w:i/>
                <w:sz w:val="19"/>
                <w:szCs w:val="19"/>
              </w:rPr>
              <w:t xml:space="preserve">income generation, etc. </w:t>
            </w:r>
          </w:p>
        </w:tc>
      </w:tr>
    </w:tbl>
    <w:p w:rsidR="00D15BE7" w:rsidRPr="001F5E22" w:rsidRDefault="00D15BE7" w:rsidP="00D15BE7">
      <w:pPr>
        <w:jc w:val="center"/>
        <w:rPr>
          <w:rStyle w:val="Strong"/>
          <w:rFonts w:ascii="Arial" w:hAnsi="Arial" w:cs="Arial"/>
          <w:sz w:val="26"/>
          <w:szCs w:val="26"/>
        </w:rPr>
      </w:pPr>
      <w:r w:rsidRPr="001F5E22">
        <w:rPr>
          <w:rStyle w:val="Strong"/>
          <w:rFonts w:ascii="Arial" w:hAnsi="Arial" w:cs="Arial"/>
          <w:sz w:val="26"/>
          <w:szCs w:val="26"/>
        </w:rPr>
        <w:t xml:space="preserve">Costing Information </w:t>
      </w:r>
      <w:proofErr w:type="gramStart"/>
      <w:r w:rsidRPr="001F5E22">
        <w:rPr>
          <w:rStyle w:val="Strong"/>
          <w:rFonts w:ascii="Arial" w:hAnsi="Arial" w:cs="Arial"/>
          <w:sz w:val="26"/>
          <w:szCs w:val="26"/>
        </w:rPr>
        <w:t>Request</w:t>
      </w:r>
      <w:proofErr w:type="gramEnd"/>
      <w:r w:rsidRPr="001F5E22">
        <w:rPr>
          <w:rStyle w:val="Strong"/>
          <w:rFonts w:ascii="Arial" w:hAnsi="Arial" w:cs="Arial"/>
          <w:sz w:val="26"/>
          <w:szCs w:val="26"/>
        </w:rPr>
        <w:br/>
      </w:r>
      <w:r w:rsidRPr="001F5E22">
        <w:rPr>
          <w:rStyle w:val="Strong"/>
          <w:rFonts w:ascii="Arial" w:hAnsi="Arial" w:cs="Arial"/>
          <w:sz w:val="26"/>
          <w:szCs w:val="26"/>
          <w:highlight w:val="yellow"/>
        </w:rPr>
        <w:t>(IMPORTANT – You must complete this section)</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670"/>
      </w:tblGrid>
      <w:tr w:rsidR="00D15BE7" w:rsidRPr="00C7512C" w:rsidTr="00EB62FC">
        <w:tc>
          <w:tcPr>
            <w:tcW w:w="3369" w:type="dxa"/>
            <w:shd w:val="clear" w:color="auto" w:fill="auto"/>
          </w:tcPr>
          <w:p w:rsidR="00EB62FC" w:rsidRDefault="00EB62FC" w:rsidP="00C26181">
            <w:pPr>
              <w:rPr>
                <w:rStyle w:val="Strong"/>
                <w:rFonts w:ascii="Arial" w:hAnsi="Arial" w:cs="Arial"/>
                <w:sz w:val="20"/>
                <w:szCs w:val="19"/>
              </w:rPr>
            </w:pPr>
            <w:r>
              <w:rPr>
                <w:rStyle w:val="Strong"/>
                <w:rFonts w:ascii="Arial" w:hAnsi="Arial" w:cs="Arial"/>
                <w:sz w:val="20"/>
                <w:szCs w:val="19"/>
              </w:rPr>
              <w:t xml:space="preserve">BU Staff Time </w:t>
            </w:r>
          </w:p>
          <w:p w:rsidR="00D15BE7" w:rsidRPr="00EB62FC" w:rsidRDefault="00D15BE7" w:rsidP="00C26181">
            <w:pPr>
              <w:rPr>
                <w:rStyle w:val="Strong"/>
                <w:rFonts w:ascii="Arial" w:hAnsi="Arial" w:cs="Arial"/>
                <w:sz w:val="20"/>
                <w:szCs w:val="19"/>
              </w:rPr>
            </w:pPr>
            <w:r w:rsidRPr="00C7512C">
              <w:rPr>
                <w:rStyle w:val="Strong"/>
                <w:rFonts w:ascii="Arial" w:hAnsi="Arial" w:cs="Arial"/>
                <w:sz w:val="20"/>
                <w:szCs w:val="19"/>
              </w:rPr>
              <w:t xml:space="preserve">(Who will work on the project, which </w:t>
            </w:r>
            <w:r w:rsidRPr="00C7512C">
              <w:rPr>
                <w:rStyle w:val="Strong"/>
                <w:rFonts w:ascii="Arial" w:hAnsi="Arial" w:cs="Arial"/>
                <w:sz w:val="20"/>
                <w:szCs w:val="19"/>
                <w:u w:val="single"/>
              </w:rPr>
              <w:t>Faculty</w:t>
            </w:r>
            <w:r w:rsidRPr="00C7512C">
              <w:rPr>
                <w:rStyle w:val="Strong"/>
                <w:rFonts w:ascii="Arial" w:hAnsi="Arial" w:cs="Arial"/>
                <w:sz w:val="20"/>
                <w:szCs w:val="19"/>
              </w:rPr>
              <w:t xml:space="preserve"> &amp; for what allocation of time?)</w:t>
            </w:r>
          </w:p>
          <w:p w:rsidR="00D15BE7" w:rsidRDefault="00D15BE7" w:rsidP="00C26181">
            <w:pPr>
              <w:rPr>
                <w:rStyle w:val="Strong"/>
                <w:rFonts w:ascii="Arial" w:hAnsi="Arial" w:cs="Arial"/>
                <w:b w:val="0"/>
                <w:i/>
                <w:sz w:val="20"/>
                <w:szCs w:val="19"/>
              </w:rPr>
            </w:pPr>
            <w:r w:rsidRPr="00C7512C">
              <w:rPr>
                <w:rStyle w:val="Strong"/>
                <w:rFonts w:ascii="Arial" w:hAnsi="Arial" w:cs="Arial"/>
                <w:i/>
                <w:sz w:val="20"/>
                <w:szCs w:val="19"/>
              </w:rPr>
              <w:t xml:space="preserve">PI time? </w:t>
            </w:r>
          </w:p>
          <w:p w:rsidR="00D15BE7" w:rsidRDefault="00D15BE7" w:rsidP="00C26181">
            <w:pPr>
              <w:rPr>
                <w:rStyle w:val="Strong"/>
                <w:rFonts w:ascii="Arial" w:hAnsi="Arial" w:cs="Arial"/>
                <w:b w:val="0"/>
                <w:i/>
                <w:sz w:val="20"/>
                <w:szCs w:val="19"/>
              </w:rPr>
            </w:pPr>
            <w:r w:rsidRPr="00C7512C">
              <w:rPr>
                <w:rStyle w:val="Strong"/>
                <w:rFonts w:ascii="Arial" w:hAnsi="Arial" w:cs="Arial"/>
                <w:i/>
                <w:sz w:val="20"/>
                <w:szCs w:val="19"/>
              </w:rPr>
              <w:t xml:space="preserve">Co-I time? </w:t>
            </w:r>
          </w:p>
          <w:p w:rsidR="00D15BE7" w:rsidRPr="00C7512C" w:rsidRDefault="00D15BE7" w:rsidP="00C26181">
            <w:pPr>
              <w:rPr>
                <w:rStyle w:val="Strong"/>
                <w:rFonts w:ascii="Arial" w:hAnsi="Arial" w:cs="Arial"/>
                <w:b w:val="0"/>
                <w:i/>
                <w:sz w:val="20"/>
                <w:szCs w:val="19"/>
              </w:rPr>
            </w:pPr>
            <w:r w:rsidRPr="00C7512C">
              <w:rPr>
                <w:rStyle w:val="Strong"/>
                <w:rFonts w:ascii="Arial" w:hAnsi="Arial" w:cs="Arial"/>
                <w:i/>
                <w:sz w:val="20"/>
                <w:szCs w:val="19"/>
              </w:rPr>
              <w:t>(</w:t>
            </w:r>
            <w:proofErr w:type="gramStart"/>
            <w:r w:rsidRPr="00C7512C">
              <w:rPr>
                <w:rStyle w:val="Strong"/>
                <w:rFonts w:ascii="Arial" w:hAnsi="Arial" w:cs="Arial"/>
                <w:i/>
                <w:sz w:val="20"/>
                <w:szCs w:val="19"/>
              </w:rPr>
              <w:t>any</w:t>
            </w:r>
            <w:proofErr w:type="gramEnd"/>
            <w:r w:rsidRPr="00C7512C">
              <w:rPr>
                <w:rStyle w:val="Strong"/>
                <w:rFonts w:ascii="Arial" w:hAnsi="Arial" w:cs="Arial"/>
                <w:i/>
                <w:sz w:val="20"/>
                <w:szCs w:val="19"/>
              </w:rPr>
              <w:t xml:space="preserve"> others?)</w:t>
            </w:r>
          </w:p>
        </w:tc>
        <w:tc>
          <w:tcPr>
            <w:tcW w:w="5670" w:type="dxa"/>
            <w:shd w:val="clear" w:color="auto" w:fill="auto"/>
          </w:tcPr>
          <w:p w:rsidR="00D15BE7" w:rsidRPr="00C7512C" w:rsidRDefault="00D15BE7" w:rsidP="00C26181">
            <w:pPr>
              <w:rPr>
                <w:rFonts w:ascii="Arial" w:hAnsi="Arial" w:cs="Arial"/>
                <w:bCs/>
                <w:i/>
                <w:color w:val="FF0000"/>
                <w:sz w:val="20"/>
                <w:szCs w:val="19"/>
              </w:rPr>
            </w:pPr>
            <w:proofErr w:type="spellStart"/>
            <w:r w:rsidRPr="00C7512C">
              <w:rPr>
                <w:rFonts w:ascii="Arial" w:hAnsi="Arial" w:cs="Arial"/>
                <w:bCs/>
                <w:i/>
                <w:color w:val="FF0000"/>
                <w:sz w:val="20"/>
                <w:szCs w:val="19"/>
              </w:rPr>
              <w:t>Eg</w:t>
            </w:r>
            <w:proofErr w:type="spellEnd"/>
            <w:r w:rsidRPr="00C7512C">
              <w:rPr>
                <w:rFonts w:ascii="Arial" w:hAnsi="Arial" w:cs="Arial"/>
                <w:bCs/>
                <w:i/>
                <w:color w:val="FF0000"/>
                <w:sz w:val="20"/>
                <w:szCs w:val="19"/>
              </w:rPr>
              <w:t xml:space="preserve">. </w:t>
            </w:r>
            <w:r w:rsidRPr="00C7512C">
              <w:rPr>
                <w:rFonts w:ascii="Arial" w:hAnsi="Arial" w:cs="Arial"/>
                <w:b/>
                <w:bCs/>
                <w:i/>
                <w:color w:val="FF0000"/>
                <w:sz w:val="20"/>
                <w:szCs w:val="19"/>
              </w:rPr>
              <w:t xml:space="preserve">Jane </w:t>
            </w:r>
            <w:proofErr w:type="spellStart"/>
            <w:r w:rsidRPr="00C7512C">
              <w:rPr>
                <w:rFonts w:ascii="Arial" w:hAnsi="Arial" w:cs="Arial"/>
                <w:b/>
                <w:bCs/>
                <w:i/>
                <w:color w:val="FF0000"/>
                <w:sz w:val="20"/>
                <w:szCs w:val="19"/>
              </w:rPr>
              <w:t>Bloggs</w:t>
            </w:r>
            <w:proofErr w:type="spellEnd"/>
            <w:r w:rsidRPr="00C7512C">
              <w:rPr>
                <w:rFonts w:ascii="Arial" w:hAnsi="Arial" w:cs="Arial"/>
                <w:b/>
                <w:bCs/>
                <w:i/>
                <w:color w:val="FF0000"/>
                <w:sz w:val="20"/>
                <w:szCs w:val="19"/>
              </w:rPr>
              <w:t xml:space="preserve"> (</w:t>
            </w:r>
            <w:r w:rsidRPr="00C7512C">
              <w:rPr>
                <w:rFonts w:ascii="Arial" w:hAnsi="Arial" w:cs="Arial"/>
                <w:b/>
                <w:bCs/>
                <w:i/>
                <w:color w:val="FF0000"/>
                <w:sz w:val="20"/>
                <w:szCs w:val="19"/>
                <w:u w:val="single"/>
              </w:rPr>
              <w:t>FHSS</w:t>
            </w:r>
            <w:r w:rsidRPr="00C7512C">
              <w:rPr>
                <w:rFonts w:ascii="Arial" w:hAnsi="Arial" w:cs="Arial"/>
                <w:b/>
                <w:bCs/>
                <w:i/>
                <w:color w:val="FF0000"/>
                <w:sz w:val="20"/>
                <w:szCs w:val="19"/>
              </w:rPr>
              <w:t>)</w:t>
            </w:r>
            <w:r w:rsidRPr="00C7512C">
              <w:rPr>
                <w:rFonts w:ascii="Arial" w:hAnsi="Arial" w:cs="Arial"/>
                <w:bCs/>
                <w:i/>
                <w:color w:val="FF0000"/>
                <w:sz w:val="20"/>
                <w:szCs w:val="19"/>
              </w:rPr>
              <w:t xml:space="preserve"> for 2 hours per week over project period;</w:t>
            </w:r>
          </w:p>
          <w:p w:rsidR="00D15BE7" w:rsidRPr="00C7512C" w:rsidRDefault="00D15BE7" w:rsidP="00C26181">
            <w:pPr>
              <w:rPr>
                <w:rStyle w:val="Strong"/>
                <w:rFonts w:ascii="Arial" w:hAnsi="Arial" w:cs="Arial"/>
                <w:b w:val="0"/>
                <w:i/>
                <w:sz w:val="20"/>
                <w:szCs w:val="19"/>
              </w:rPr>
            </w:pPr>
            <w:r w:rsidRPr="00C7512C">
              <w:rPr>
                <w:rFonts w:ascii="Arial" w:hAnsi="Arial" w:cs="Arial"/>
                <w:b/>
                <w:bCs/>
                <w:i/>
                <w:color w:val="FF0000"/>
                <w:sz w:val="20"/>
                <w:szCs w:val="19"/>
              </w:rPr>
              <w:t>Joe Doe (</w:t>
            </w:r>
            <w:r w:rsidRPr="00C7512C">
              <w:rPr>
                <w:rFonts w:ascii="Arial" w:hAnsi="Arial" w:cs="Arial"/>
                <w:b/>
                <w:bCs/>
                <w:i/>
                <w:color w:val="FF0000"/>
                <w:sz w:val="20"/>
                <w:szCs w:val="19"/>
                <w:u w:val="single"/>
              </w:rPr>
              <w:t>FST</w:t>
            </w:r>
            <w:r w:rsidRPr="00C7512C">
              <w:rPr>
                <w:rFonts w:ascii="Arial" w:hAnsi="Arial" w:cs="Arial"/>
                <w:b/>
                <w:bCs/>
                <w:i/>
                <w:color w:val="FF0000"/>
                <w:sz w:val="20"/>
                <w:szCs w:val="19"/>
              </w:rPr>
              <w:t>)</w:t>
            </w:r>
            <w:r w:rsidRPr="00C7512C">
              <w:rPr>
                <w:rFonts w:ascii="Arial" w:hAnsi="Arial" w:cs="Arial"/>
                <w:bCs/>
                <w:i/>
                <w:color w:val="FF0000"/>
                <w:sz w:val="20"/>
                <w:szCs w:val="19"/>
              </w:rPr>
              <w:t xml:space="preserve"> for 0.5 hours per week over project period.</w:t>
            </w:r>
          </w:p>
        </w:tc>
      </w:tr>
      <w:tr w:rsidR="00D15BE7" w:rsidRPr="00C7512C" w:rsidTr="00EB62FC">
        <w:tc>
          <w:tcPr>
            <w:tcW w:w="3369" w:type="dxa"/>
            <w:shd w:val="clear" w:color="auto" w:fill="auto"/>
          </w:tcPr>
          <w:p w:rsidR="00D15BE7" w:rsidRPr="00C7512C" w:rsidRDefault="00D15BE7" w:rsidP="00C26181">
            <w:pPr>
              <w:rPr>
                <w:rStyle w:val="Strong"/>
                <w:rFonts w:ascii="Arial" w:hAnsi="Arial" w:cs="Arial"/>
                <w:sz w:val="20"/>
                <w:szCs w:val="19"/>
              </w:rPr>
            </w:pPr>
            <w:r w:rsidRPr="00C7512C">
              <w:rPr>
                <w:rStyle w:val="Strong"/>
                <w:rFonts w:ascii="Arial" w:hAnsi="Arial" w:cs="Arial"/>
                <w:sz w:val="20"/>
                <w:szCs w:val="19"/>
              </w:rPr>
              <w:t>Student or Research Assistant Costs (if applicable)</w:t>
            </w:r>
          </w:p>
        </w:tc>
        <w:tc>
          <w:tcPr>
            <w:tcW w:w="5670" w:type="dxa"/>
            <w:shd w:val="clear" w:color="auto" w:fill="auto"/>
          </w:tcPr>
          <w:p w:rsidR="00D15BE7" w:rsidRPr="00C7512C" w:rsidRDefault="00D15BE7" w:rsidP="00C26181">
            <w:pPr>
              <w:rPr>
                <w:rStyle w:val="Strong"/>
                <w:rFonts w:ascii="Arial" w:hAnsi="Arial" w:cs="Arial"/>
                <w:b w:val="0"/>
                <w:i/>
                <w:color w:val="FF0000"/>
                <w:sz w:val="20"/>
                <w:szCs w:val="19"/>
              </w:rPr>
            </w:pPr>
            <w:r w:rsidRPr="00C7512C">
              <w:rPr>
                <w:rStyle w:val="Strong"/>
                <w:rFonts w:ascii="Arial" w:hAnsi="Arial" w:cs="Arial"/>
                <w:i/>
                <w:color w:val="FF0000"/>
                <w:sz w:val="20"/>
                <w:szCs w:val="19"/>
              </w:rPr>
              <w:t>Note full or part-time over project period and Faculty where based.</w:t>
            </w:r>
          </w:p>
          <w:p w:rsidR="00D15BE7" w:rsidRPr="00EB62FC" w:rsidRDefault="00D15BE7" w:rsidP="00C26181">
            <w:pPr>
              <w:rPr>
                <w:rStyle w:val="Strong"/>
                <w:rFonts w:ascii="Arial" w:hAnsi="Arial" w:cs="Arial"/>
                <w:b w:val="0"/>
                <w:i/>
                <w:color w:val="FF0000"/>
                <w:sz w:val="20"/>
                <w:szCs w:val="19"/>
              </w:rPr>
            </w:pPr>
            <w:r w:rsidRPr="00C7512C">
              <w:rPr>
                <w:rStyle w:val="Strong"/>
                <w:rFonts w:ascii="Arial" w:hAnsi="Arial" w:cs="Arial"/>
                <w:i/>
                <w:color w:val="FF0000"/>
                <w:sz w:val="20"/>
                <w:szCs w:val="19"/>
              </w:rPr>
              <w:t>For RA, note pre-doc (Grad or Masters level) or post-doc (PhD level).</w:t>
            </w:r>
          </w:p>
        </w:tc>
      </w:tr>
      <w:tr w:rsidR="00D15BE7" w:rsidRPr="00C7512C" w:rsidTr="00EB62FC">
        <w:tc>
          <w:tcPr>
            <w:tcW w:w="3369" w:type="dxa"/>
            <w:shd w:val="clear" w:color="auto" w:fill="auto"/>
          </w:tcPr>
          <w:p w:rsidR="00D15BE7" w:rsidRPr="00C7512C" w:rsidRDefault="00D15BE7" w:rsidP="00C26181">
            <w:pPr>
              <w:rPr>
                <w:rStyle w:val="Strong"/>
                <w:rFonts w:ascii="Arial" w:hAnsi="Arial" w:cs="Arial"/>
                <w:sz w:val="20"/>
                <w:szCs w:val="19"/>
              </w:rPr>
            </w:pPr>
            <w:r w:rsidRPr="00C7512C">
              <w:rPr>
                <w:rStyle w:val="Strong"/>
                <w:rFonts w:ascii="Arial" w:hAnsi="Arial" w:cs="Arial"/>
                <w:sz w:val="20"/>
                <w:szCs w:val="19"/>
              </w:rPr>
              <w:t>Projected Non Staff Costs</w:t>
            </w:r>
          </w:p>
          <w:p w:rsidR="00D15BE7" w:rsidRPr="00C7512C" w:rsidRDefault="00D15BE7" w:rsidP="00C26181">
            <w:pPr>
              <w:rPr>
                <w:rStyle w:val="Strong"/>
                <w:rFonts w:ascii="Arial" w:hAnsi="Arial" w:cs="Arial"/>
                <w:b w:val="0"/>
                <w:sz w:val="20"/>
                <w:szCs w:val="19"/>
              </w:rPr>
            </w:pPr>
            <w:r w:rsidRPr="00C7512C">
              <w:rPr>
                <w:rStyle w:val="Strong"/>
                <w:rFonts w:ascii="Arial" w:hAnsi="Arial" w:cs="Arial"/>
                <w:sz w:val="20"/>
                <w:szCs w:val="19"/>
              </w:rPr>
              <w:t>Travel</w:t>
            </w:r>
          </w:p>
          <w:p w:rsidR="00D15BE7" w:rsidRPr="00C7512C" w:rsidRDefault="00D15BE7" w:rsidP="00C26181">
            <w:pPr>
              <w:rPr>
                <w:rStyle w:val="Strong"/>
                <w:rFonts w:ascii="Arial" w:hAnsi="Arial" w:cs="Arial"/>
                <w:b w:val="0"/>
                <w:sz w:val="20"/>
                <w:szCs w:val="19"/>
              </w:rPr>
            </w:pPr>
            <w:r w:rsidRPr="00C7512C">
              <w:rPr>
                <w:rStyle w:val="Strong"/>
                <w:rFonts w:ascii="Arial" w:hAnsi="Arial" w:cs="Arial"/>
                <w:sz w:val="20"/>
                <w:szCs w:val="19"/>
              </w:rPr>
              <w:t>Consumables</w:t>
            </w:r>
          </w:p>
          <w:p w:rsidR="00D15BE7" w:rsidRPr="00C7512C" w:rsidRDefault="00D15BE7" w:rsidP="00C26181">
            <w:pPr>
              <w:rPr>
                <w:rStyle w:val="Strong"/>
                <w:rFonts w:ascii="Arial" w:hAnsi="Arial" w:cs="Arial"/>
                <w:b w:val="0"/>
                <w:sz w:val="20"/>
                <w:szCs w:val="19"/>
              </w:rPr>
            </w:pPr>
            <w:r w:rsidRPr="00C7512C">
              <w:rPr>
                <w:rStyle w:val="Strong"/>
                <w:rFonts w:ascii="Arial" w:hAnsi="Arial" w:cs="Arial"/>
                <w:sz w:val="20"/>
                <w:szCs w:val="19"/>
              </w:rPr>
              <w:t>Equipment</w:t>
            </w:r>
          </w:p>
          <w:p w:rsidR="00D15BE7" w:rsidRPr="00C7512C" w:rsidRDefault="00D15BE7" w:rsidP="00C26181">
            <w:pPr>
              <w:rPr>
                <w:rStyle w:val="Strong"/>
                <w:rFonts w:ascii="Arial" w:hAnsi="Arial" w:cs="Arial"/>
                <w:b w:val="0"/>
                <w:sz w:val="20"/>
                <w:szCs w:val="19"/>
              </w:rPr>
            </w:pPr>
            <w:r w:rsidRPr="00C7512C">
              <w:rPr>
                <w:rStyle w:val="Strong"/>
                <w:rFonts w:ascii="Arial" w:hAnsi="Arial" w:cs="Arial"/>
                <w:sz w:val="20"/>
                <w:szCs w:val="19"/>
              </w:rPr>
              <w:t>Subcontract</w:t>
            </w:r>
          </w:p>
          <w:p w:rsidR="00D15BE7" w:rsidRPr="00C7512C" w:rsidRDefault="00D15BE7" w:rsidP="00C26181">
            <w:pPr>
              <w:rPr>
                <w:rStyle w:val="Strong"/>
                <w:rFonts w:ascii="Arial" w:hAnsi="Arial" w:cs="Arial"/>
                <w:b w:val="0"/>
                <w:sz w:val="20"/>
                <w:szCs w:val="19"/>
              </w:rPr>
            </w:pPr>
            <w:r w:rsidRPr="00C7512C">
              <w:rPr>
                <w:rStyle w:val="Strong"/>
                <w:rFonts w:ascii="Arial" w:hAnsi="Arial" w:cs="Arial"/>
                <w:sz w:val="20"/>
                <w:szCs w:val="19"/>
              </w:rPr>
              <w:t>Publications</w:t>
            </w:r>
          </w:p>
          <w:p w:rsidR="00D15BE7" w:rsidRPr="00C7512C" w:rsidRDefault="00D15BE7" w:rsidP="00C26181">
            <w:pPr>
              <w:rPr>
                <w:rStyle w:val="Strong"/>
                <w:rFonts w:ascii="Arial" w:hAnsi="Arial" w:cs="Arial"/>
                <w:b w:val="0"/>
                <w:sz w:val="20"/>
                <w:szCs w:val="19"/>
              </w:rPr>
            </w:pPr>
            <w:r w:rsidRPr="00C7512C">
              <w:rPr>
                <w:rStyle w:val="Strong"/>
                <w:rFonts w:ascii="Arial" w:hAnsi="Arial" w:cs="Arial"/>
                <w:sz w:val="20"/>
                <w:szCs w:val="19"/>
              </w:rPr>
              <w:t>Other</w:t>
            </w:r>
          </w:p>
        </w:tc>
        <w:tc>
          <w:tcPr>
            <w:tcW w:w="5670" w:type="dxa"/>
            <w:shd w:val="clear" w:color="auto" w:fill="auto"/>
          </w:tcPr>
          <w:p w:rsidR="00D15BE7" w:rsidRPr="00C7512C" w:rsidRDefault="00D15BE7" w:rsidP="00C26181">
            <w:pPr>
              <w:rPr>
                <w:rStyle w:val="Strong"/>
                <w:rFonts w:ascii="Arial" w:hAnsi="Arial" w:cs="Arial"/>
                <w:b w:val="0"/>
                <w:i/>
                <w:color w:val="FF0000"/>
                <w:sz w:val="20"/>
                <w:szCs w:val="19"/>
              </w:rPr>
            </w:pPr>
            <w:proofErr w:type="spellStart"/>
            <w:r w:rsidRPr="00C7512C">
              <w:rPr>
                <w:rStyle w:val="Strong"/>
                <w:rFonts w:ascii="Arial" w:hAnsi="Arial" w:cs="Arial"/>
                <w:i/>
                <w:color w:val="FF0000"/>
                <w:sz w:val="20"/>
                <w:szCs w:val="19"/>
              </w:rPr>
              <w:t>Eg</w:t>
            </w:r>
            <w:proofErr w:type="spellEnd"/>
            <w:r w:rsidRPr="00C7512C">
              <w:rPr>
                <w:rStyle w:val="Strong"/>
                <w:rFonts w:ascii="Arial" w:hAnsi="Arial" w:cs="Arial"/>
                <w:i/>
                <w:color w:val="FF0000"/>
                <w:sz w:val="20"/>
                <w:szCs w:val="19"/>
              </w:rPr>
              <w:t xml:space="preserve">. Return travel to London for Jane </w:t>
            </w:r>
            <w:proofErr w:type="spellStart"/>
            <w:r w:rsidRPr="00C7512C">
              <w:rPr>
                <w:rStyle w:val="Strong"/>
                <w:rFonts w:ascii="Arial" w:hAnsi="Arial" w:cs="Arial"/>
                <w:i/>
                <w:color w:val="FF0000"/>
                <w:sz w:val="20"/>
                <w:szCs w:val="19"/>
              </w:rPr>
              <w:t>Bloggs</w:t>
            </w:r>
            <w:proofErr w:type="spellEnd"/>
            <w:r w:rsidRPr="00C7512C">
              <w:rPr>
                <w:rStyle w:val="Strong"/>
                <w:rFonts w:ascii="Arial" w:hAnsi="Arial" w:cs="Arial"/>
                <w:i/>
                <w:color w:val="FF0000"/>
                <w:sz w:val="20"/>
                <w:szCs w:val="19"/>
              </w:rPr>
              <w:t>, 1 conference, 2 nights stay in London = (estimated costs);</w:t>
            </w:r>
          </w:p>
          <w:p w:rsidR="00D15BE7" w:rsidRPr="00C7512C" w:rsidRDefault="00D15BE7" w:rsidP="00C26181">
            <w:pPr>
              <w:rPr>
                <w:rStyle w:val="Strong"/>
                <w:rFonts w:ascii="Arial" w:hAnsi="Arial" w:cs="Arial"/>
                <w:b w:val="0"/>
                <w:i/>
                <w:sz w:val="20"/>
                <w:szCs w:val="19"/>
              </w:rPr>
            </w:pPr>
            <w:r w:rsidRPr="00C7512C">
              <w:rPr>
                <w:rStyle w:val="Strong"/>
                <w:rFonts w:ascii="Arial" w:hAnsi="Arial" w:cs="Arial"/>
                <w:i/>
                <w:color w:val="FF0000"/>
                <w:sz w:val="20"/>
                <w:szCs w:val="19"/>
              </w:rPr>
              <w:t xml:space="preserve">Return travel to Berlin for Joe Doe, 1 international conference, 3 nights stay in Berlin = (estimated costs); </w:t>
            </w:r>
            <w:proofErr w:type="spellStart"/>
            <w:r w:rsidRPr="00C7512C">
              <w:rPr>
                <w:rStyle w:val="Strong"/>
                <w:rFonts w:ascii="Arial" w:hAnsi="Arial" w:cs="Arial"/>
                <w:i/>
                <w:color w:val="FF0000"/>
                <w:sz w:val="20"/>
                <w:szCs w:val="19"/>
              </w:rPr>
              <w:t>etc</w:t>
            </w:r>
            <w:proofErr w:type="spellEnd"/>
          </w:p>
          <w:p w:rsidR="00D15BE7" w:rsidRPr="00C7512C" w:rsidRDefault="00D15BE7" w:rsidP="00C26181">
            <w:pPr>
              <w:rPr>
                <w:rStyle w:val="Strong"/>
                <w:rFonts w:ascii="Arial" w:hAnsi="Arial" w:cs="Arial"/>
                <w:b w:val="0"/>
                <w:i/>
                <w:sz w:val="20"/>
                <w:szCs w:val="19"/>
              </w:rPr>
            </w:pPr>
          </w:p>
          <w:p w:rsidR="00D15BE7" w:rsidRPr="00C7512C" w:rsidRDefault="00D15BE7" w:rsidP="00C26181">
            <w:pPr>
              <w:rPr>
                <w:rStyle w:val="Strong"/>
                <w:rFonts w:ascii="Arial" w:hAnsi="Arial" w:cs="Arial"/>
                <w:i/>
                <w:sz w:val="20"/>
                <w:szCs w:val="19"/>
              </w:rPr>
            </w:pPr>
            <w:r w:rsidRPr="00C7512C">
              <w:rPr>
                <w:rStyle w:val="Strong"/>
                <w:rFonts w:ascii="Arial" w:hAnsi="Arial" w:cs="Arial"/>
                <w:i/>
                <w:sz w:val="20"/>
                <w:szCs w:val="19"/>
                <w:u w:val="single"/>
              </w:rPr>
              <w:t>If this is a cross-Faculty bid</w:t>
            </w:r>
            <w:r w:rsidRPr="00C7512C">
              <w:rPr>
                <w:rStyle w:val="Strong"/>
                <w:rFonts w:ascii="Arial" w:hAnsi="Arial" w:cs="Arial"/>
                <w:i/>
                <w:sz w:val="20"/>
                <w:szCs w:val="19"/>
              </w:rPr>
              <w:t>, if more is known about the estimated funding split between Faculties, please indicate the estimated split here.</w:t>
            </w:r>
          </w:p>
        </w:tc>
      </w:tr>
      <w:tr w:rsidR="00D15BE7" w:rsidRPr="00C7512C" w:rsidTr="00EB62FC">
        <w:tc>
          <w:tcPr>
            <w:tcW w:w="3369" w:type="dxa"/>
            <w:shd w:val="clear" w:color="auto" w:fill="auto"/>
          </w:tcPr>
          <w:p w:rsidR="00D15BE7" w:rsidRPr="00C7512C" w:rsidRDefault="00D15BE7" w:rsidP="00C26181">
            <w:pPr>
              <w:rPr>
                <w:rStyle w:val="Strong"/>
                <w:rFonts w:ascii="Arial" w:hAnsi="Arial" w:cs="Arial"/>
                <w:sz w:val="20"/>
                <w:szCs w:val="19"/>
              </w:rPr>
            </w:pPr>
            <w:r w:rsidRPr="00C7512C">
              <w:rPr>
                <w:rStyle w:val="Strong"/>
                <w:rFonts w:ascii="Arial" w:hAnsi="Arial" w:cs="Arial"/>
                <w:sz w:val="20"/>
                <w:szCs w:val="19"/>
              </w:rPr>
              <w:t>Funding available (if known)</w:t>
            </w:r>
          </w:p>
        </w:tc>
        <w:tc>
          <w:tcPr>
            <w:tcW w:w="5670" w:type="dxa"/>
            <w:shd w:val="clear" w:color="auto" w:fill="auto"/>
          </w:tcPr>
          <w:p w:rsidR="00D15BE7" w:rsidRPr="00C7512C" w:rsidRDefault="00D15BE7" w:rsidP="00C26181">
            <w:pPr>
              <w:rPr>
                <w:rStyle w:val="Strong"/>
                <w:rFonts w:ascii="Arial" w:hAnsi="Arial" w:cs="Arial"/>
                <w:sz w:val="20"/>
                <w:szCs w:val="19"/>
              </w:rPr>
            </w:pPr>
          </w:p>
        </w:tc>
      </w:tr>
    </w:tbl>
    <w:p w:rsidR="00D15BE7" w:rsidRDefault="00D15BE7" w:rsidP="00D15BE7"/>
    <w:p w:rsidR="00D9079B" w:rsidRDefault="00D9079B" w:rsidP="008D766E">
      <w:pPr>
        <w:rPr>
          <w:rFonts w:ascii="Arial" w:hAnsi="Arial" w:cs="Arial"/>
          <w:sz w:val="20"/>
          <w:szCs w:val="20"/>
        </w:rPr>
      </w:pPr>
    </w:p>
    <w:p w:rsidR="00FF3000" w:rsidRPr="00D75B03" w:rsidRDefault="00FF3000" w:rsidP="008D766E">
      <w:pPr>
        <w:rPr>
          <w:rFonts w:ascii="Arial" w:hAnsi="Arial" w:cs="Arial"/>
          <w:b/>
          <w:sz w:val="28"/>
          <w:szCs w:val="28"/>
        </w:rPr>
      </w:pPr>
      <w:bookmarkStart w:id="13" w:name="Annex2"/>
      <w:r w:rsidRPr="00D75B03">
        <w:rPr>
          <w:rFonts w:ascii="Arial" w:hAnsi="Arial" w:cs="Arial"/>
          <w:b/>
          <w:sz w:val="28"/>
          <w:szCs w:val="28"/>
        </w:rPr>
        <w:t>Annex 2</w:t>
      </w:r>
      <w:r w:rsidR="00F62106">
        <w:rPr>
          <w:rFonts w:ascii="Arial" w:hAnsi="Arial" w:cs="Arial"/>
          <w:b/>
          <w:sz w:val="28"/>
          <w:szCs w:val="28"/>
        </w:rPr>
        <w:t xml:space="preserve"> – Faculty information</w:t>
      </w:r>
    </w:p>
    <w:tbl>
      <w:tblPr>
        <w:tblStyle w:val="TableGrid"/>
        <w:tblW w:w="0" w:type="auto"/>
        <w:tblLook w:val="04A0" w:firstRow="1" w:lastRow="0" w:firstColumn="1" w:lastColumn="0" w:noHBand="0" w:noVBand="1"/>
      </w:tblPr>
      <w:tblGrid>
        <w:gridCol w:w="1242"/>
        <w:gridCol w:w="2694"/>
        <w:gridCol w:w="2995"/>
        <w:gridCol w:w="2311"/>
      </w:tblGrid>
      <w:tr w:rsidR="00FF3000" w:rsidTr="00602D65">
        <w:tc>
          <w:tcPr>
            <w:tcW w:w="1242" w:type="dxa"/>
          </w:tcPr>
          <w:bookmarkEnd w:id="13"/>
          <w:p w:rsidR="00FF3000" w:rsidRPr="00602D65" w:rsidRDefault="00FF3000" w:rsidP="008D766E">
            <w:pPr>
              <w:rPr>
                <w:rFonts w:ascii="Arial" w:hAnsi="Arial" w:cs="Arial"/>
                <w:b/>
                <w:sz w:val="20"/>
                <w:szCs w:val="20"/>
              </w:rPr>
            </w:pPr>
            <w:r w:rsidRPr="00602D65">
              <w:rPr>
                <w:rFonts w:ascii="Arial" w:hAnsi="Arial" w:cs="Arial"/>
                <w:b/>
                <w:sz w:val="20"/>
                <w:szCs w:val="20"/>
              </w:rPr>
              <w:t>Faculty</w:t>
            </w:r>
          </w:p>
        </w:tc>
        <w:tc>
          <w:tcPr>
            <w:tcW w:w="2694" w:type="dxa"/>
          </w:tcPr>
          <w:p w:rsidR="00FF3000" w:rsidRPr="00602D65" w:rsidRDefault="00FF3000" w:rsidP="008D766E">
            <w:pPr>
              <w:rPr>
                <w:rFonts w:ascii="Arial" w:hAnsi="Arial" w:cs="Arial"/>
                <w:b/>
                <w:sz w:val="20"/>
                <w:szCs w:val="20"/>
              </w:rPr>
            </w:pPr>
            <w:r w:rsidRPr="00602D65">
              <w:rPr>
                <w:rFonts w:ascii="Arial" w:hAnsi="Arial" w:cs="Arial"/>
                <w:b/>
                <w:sz w:val="20"/>
                <w:szCs w:val="20"/>
              </w:rPr>
              <w:t>Quality approval mandatory</w:t>
            </w:r>
          </w:p>
        </w:tc>
        <w:tc>
          <w:tcPr>
            <w:tcW w:w="2995" w:type="dxa"/>
          </w:tcPr>
          <w:p w:rsidR="00FF3000" w:rsidRPr="00602D65" w:rsidRDefault="00FF3000" w:rsidP="008D766E">
            <w:pPr>
              <w:rPr>
                <w:rFonts w:ascii="Arial" w:hAnsi="Arial" w:cs="Arial"/>
                <w:b/>
                <w:sz w:val="20"/>
                <w:szCs w:val="20"/>
              </w:rPr>
            </w:pPr>
            <w:r w:rsidRPr="00602D65">
              <w:rPr>
                <w:rFonts w:ascii="Arial" w:hAnsi="Arial" w:cs="Arial"/>
                <w:b/>
                <w:sz w:val="20"/>
                <w:szCs w:val="20"/>
              </w:rPr>
              <w:t>Authorised signatories</w:t>
            </w:r>
          </w:p>
        </w:tc>
        <w:tc>
          <w:tcPr>
            <w:tcW w:w="2311" w:type="dxa"/>
          </w:tcPr>
          <w:p w:rsidR="00FF3000" w:rsidRPr="00602D65" w:rsidRDefault="00FF3000" w:rsidP="008D766E">
            <w:pPr>
              <w:rPr>
                <w:rFonts w:ascii="Arial" w:hAnsi="Arial" w:cs="Arial"/>
                <w:b/>
                <w:sz w:val="20"/>
                <w:szCs w:val="20"/>
              </w:rPr>
            </w:pPr>
            <w:r w:rsidRPr="00602D65">
              <w:rPr>
                <w:rFonts w:ascii="Arial" w:hAnsi="Arial" w:cs="Arial"/>
                <w:b/>
                <w:sz w:val="20"/>
                <w:szCs w:val="20"/>
              </w:rPr>
              <w:t>Special note</w:t>
            </w:r>
          </w:p>
        </w:tc>
      </w:tr>
      <w:tr w:rsidR="00FF3000" w:rsidTr="00602D65">
        <w:tc>
          <w:tcPr>
            <w:tcW w:w="1242" w:type="dxa"/>
          </w:tcPr>
          <w:p w:rsidR="00FF3000" w:rsidRDefault="00FF3000" w:rsidP="008D766E">
            <w:pPr>
              <w:rPr>
                <w:rFonts w:ascii="Arial" w:hAnsi="Arial" w:cs="Arial"/>
                <w:sz w:val="20"/>
                <w:szCs w:val="20"/>
              </w:rPr>
            </w:pPr>
            <w:r>
              <w:rPr>
                <w:rFonts w:ascii="Arial" w:hAnsi="Arial" w:cs="Arial"/>
                <w:sz w:val="20"/>
                <w:szCs w:val="20"/>
              </w:rPr>
              <w:t>FST</w:t>
            </w:r>
          </w:p>
        </w:tc>
        <w:tc>
          <w:tcPr>
            <w:tcW w:w="2694" w:type="dxa"/>
          </w:tcPr>
          <w:p w:rsidR="00FF3000" w:rsidRDefault="00FF3000" w:rsidP="008D766E">
            <w:pPr>
              <w:rPr>
                <w:rFonts w:ascii="Arial" w:hAnsi="Arial" w:cs="Arial"/>
                <w:sz w:val="20"/>
                <w:szCs w:val="20"/>
              </w:rPr>
            </w:pPr>
            <w:r>
              <w:rPr>
                <w:rFonts w:ascii="Arial" w:hAnsi="Arial" w:cs="Arial"/>
                <w:sz w:val="20"/>
                <w:szCs w:val="20"/>
              </w:rPr>
              <w:t>Optional</w:t>
            </w:r>
          </w:p>
        </w:tc>
        <w:tc>
          <w:tcPr>
            <w:tcW w:w="2995" w:type="dxa"/>
          </w:tcPr>
          <w:p w:rsidR="00FF3000" w:rsidRDefault="00FF3000" w:rsidP="008D766E">
            <w:pPr>
              <w:rPr>
                <w:rFonts w:ascii="Arial" w:hAnsi="Arial" w:cs="Arial"/>
                <w:sz w:val="20"/>
                <w:szCs w:val="20"/>
              </w:rPr>
            </w:pPr>
            <w:r>
              <w:rPr>
                <w:rFonts w:ascii="Arial" w:hAnsi="Arial" w:cs="Arial"/>
                <w:sz w:val="20"/>
                <w:szCs w:val="20"/>
              </w:rPr>
              <w:t>Dean = Keith Phalp</w:t>
            </w:r>
          </w:p>
          <w:p w:rsidR="00FF3000" w:rsidRDefault="00FF3000" w:rsidP="008D766E">
            <w:pPr>
              <w:rPr>
                <w:rFonts w:ascii="Arial" w:hAnsi="Arial" w:cs="Arial"/>
                <w:sz w:val="20"/>
                <w:szCs w:val="20"/>
              </w:rPr>
            </w:pPr>
            <w:r>
              <w:rPr>
                <w:rFonts w:ascii="Arial" w:hAnsi="Arial" w:cs="Arial"/>
                <w:sz w:val="20"/>
                <w:szCs w:val="20"/>
              </w:rPr>
              <w:t>DDRPP = Tiantian Zhang</w:t>
            </w:r>
          </w:p>
          <w:p w:rsidR="00FF3000" w:rsidRDefault="00FF3000" w:rsidP="008D766E">
            <w:pPr>
              <w:rPr>
                <w:rFonts w:ascii="Arial" w:hAnsi="Arial" w:cs="Arial"/>
                <w:sz w:val="20"/>
                <w:szCs w:val="20"/>
              </w:rPr>
            </w:pPr>
            <w:proofErr w:type="spellStart"/>
            <w:r>
              <w:rPr>
                <w:rFonts w:ascii="Arial" w:hAnsi="Arial" w:cs="Arial"/>
                <w:sz w:val="20"/>
                <w:szCs w:val="20"/>
              </w:rPr>
              <w:t>DoP</w:t>
            </w:r>
            <w:proofErr w:type="spellEnd"/>
            <w:r>
              <w:rPr>
                <w:rFonts w:ascii="Arial" w:hAnsi="Arial" w:cs="Arial"/>
                <w:sz w:val="20"/>
                <w:szCs w:val="20"/>
              </w:rPr>
              <w:t xml:space="preserve"> = Kelly Deacon-Smith</w:t>
            </w:r>
          </w:p>
        </w:tc>
        <w:tc>
          <w:tcPr>
            <w:tcW w:w="2311" w:type="dxa"/>
          </w:tcPr>
          <w:p w:rsidR="00FF3000" w:rsidRDefault="00FF3000" w:rsidP="008D766E">
            <w:pPr>
              <w:rPr>
                <w:rFonts w:ascii="Arial" w:hAnsi="Arial" w:cs="Arial"/>
                <w:sz w:val="20"/>
                <w:szCs w:val="20"/>
              </w:rPr>
            </w:pPr>
            <w:r>
              <w:rPr>
                <w:rFonts w:ascii="Arial" w:hAnsi="Arial" w:cs="Arial"/>
                <w:sz w:val="20"/>
                <w:szCs w:val="20"/>
              </w:rPr>
              <w:t xml:space="preserve">If anything under £50K, recommended to send to </w:t>
            </w:r>
            <w:proofErr w:type="spellStart"/>
            <w:r>
              <w:rPr>
                <w:rFonts w:ascii="Arial" w:hAnsi="Arial" w:cs="Arial"/>
                <w:sz w:val="20"/>
                <w:szCs w:val="20"/>
              </w:rPr>
              <w:t>DoP</w:t>
            </w:r>
            <w:proofErr w:type="spellEnd"/>
            <w:r>
              <w:rPr>
                <w:rFonts w:ascii="Arial" w:hAnsi="Arial" w:cs="Arial"/>
                <w:sz w:val="20"/>
                <w:szCs w:val="20"/>
              </w:rPr>
              <w:t xml:space="preserve"> instead of DDRPP</w:t>
            </w:r>
          </w:p>
        </w:tc>
      </w:tr>
      <w:tr w:rsidR="00FF3000" w:rsidTr="00602D65">
        <w:tc>
          <w:tcPr>
            <w:tcW w:w="1242" w:type="dxa"/>
          </w:tcPr>
          <w:p w:rsidR="00FF3000" w:rsidRDefault="00FF3000" w:rsidP="008D766E">
            <w:pPr>
              <w:rPr>
                <w:rFonts w:ascii="Arial" w:hAnsi="Arial" w:cs="Arial"/>
                <w:sz w:val="20"/>
                <w:szCs w:val="20"/>
              </w:rPr>
            </w:pPr>
            <w:r>
              <w:rPr>
                <w:rFonts w:ascii="Arial" w:hAnsi="Arial" w:cs="Arial"/>
                <w:sz w:val="20"/>
                <w:szCs w:val="20"/>
              </w:rPr>
              <w:t>FHSS</w:t>
            </w:r>
          </w:p>
        </w:tc>
        <w:tc>
          <w:tcPr>
            <w:tcW w:w="2694" w:type="dxa"/>
          </w:tcPr>
          <w:p w:rsidR="00FF3000" w:rsidRDefault="00FF3000" w:rsidP="008D766E">
            <w:pPr>
              <w:rPr>
                <w:rFonts w:ascii="Arial" w:hAnsi="Arial" w:cs="Arial"/>
                <w:sz w:val="20"/>
                <w:szCs w:val="20"/>
              </w:rPr>
            </w:pPr>
            <w:r>
              <w:rPr>
                <w:rFonts w:ascii="Arial" w:hAnsi="Arial" w:cs="Arial"/>
                <w:sz w:val="20"/>
                <w:szCs w:val="20"/>
              </w:rPr>
              <w:t>Yes (but only when BU is lead)</w:t>
            </w:r>
          </w:p>
        </w:tc>
        <w:tc>
          <w:tcPr>
            <w:tcW w:w="2995" w:type="dxa"/>
          </w:tcPr>
          <w:p w:rsidR="00FF3000" w:rsidRDefault="004C7DAE" w:rsidP="008D766E">
            <w:pPr>
              <w:rPr>
                <w:rFonts w:ascii="Arial" w:hAnsi="Arial" w:cs="Arial"/>
                <w:sz w:val="20"/>
                <w:szCs w:val="20"/>
              </w:rPr>
            </w:pPr>
            <w:r>
              <w:rPr>
                <w:rFonts w:ascii="Arial" w:hAnsi="Arial" w:cs="Arial"/>
                <w:sz w:val="20"/>
                <w:szCs w:val="20"/>
              </w:rPr>
              <w:t xml:space="preserve">Acting Dean = </w:t>
            </w:r>
            <w:r w:rsidR="009451C5">
              <w:rPr>
                <w:rFonts w:ascii="Arial" w:hAnsi="Arial" w:cs="Arial"/>
                <w:sz w:val="20"/>
                <w:szCs w:val="20"/>
              </w:rPr>
              <w:t>Vanora Hundley</w:t>
            </w:r>
          </w:p>
          <w:p w:rsidR="00FF3000" w:rsidRDefault="00FF3000" w:rsidP="008D766E">
            <w:pPr>
              <w:rPr>
                <w:rFonts w:ascii="Arial" w:hAnsi="Arial" w:cs="Arial"/>
                <w:sz w:val="20"/>
                <w:szCs w:val="20"/>
              </w:rPr>
            </w:pPr>
            <w:r>
              <w:rPr>
                <w:rFonts w:ascii="Arial" w:hAnsi="Arial" w:cs="Arial"/>
                <w:sz w:val="20"/>
                <w:szCs w:val="20"/>
              </w:rPr>
              <w:t>DDRPP = Vanora Hundley</w:t>
            </w:r>
          </w:p>
          <w:p w:rsidR="00FF3000" w:rsidRDefault="00FF3000" w:rsidP="008D766E">
            <w:pPr>
              <w:rPr>
                <w:rFonts w:ascii="Arial" w:hAnsi="Arial" w:cs="Arial"/>
                <w:sz w:val="20"/>
                <w:szCs w:val="20"/>
              </w:rPr>
            </w:pPr>
            <w:proofErr w:type="spellStart"/>
            <w:r>
              <w:rPr>
                <w:rFonts w:ascii="Arial" w:hAnsi="Arial" w:cs="Arial"/>
                <w:sz w:val="20"/>
                <w:szCs w:val="20"/>
              </w:rPr>
              <w:t>DoP</w:t>
            </w:r>
            <w:proofErr w:type="spellEnd"/>
            <w:r>
              <w:rPr>
                <w:rFonts w:ascii="Arial" w:hAnsi="Arial" w:cs="Arial"/>
                <w:sz w:val="20"/>
                <w:szCs w:val="20"/>
              </w:rPr>
              <w:t xml:space="preserve"> = Deirdre Sparrowhawk</w:t>
            </w:r>
          </w:p>
        </w:tc>
        <w:tc>
          <w:tcPr>
            <w:tcW w:w="2311" w:type="dxa"/>
          </w:tcPr>
          <w:p w:rsidR="00FF3000" w:rsidRDefault="00FF3000" w:rsidP="008D766E">
            <w:pPr>
              <w:rPr>
                <w:rFonts w:ascii="Arial" w:hAnsi="Arial" w:cs="Arial"/>
                <w:sz w:val="20"/>
                <w:szCs w:val="20"/>
              </w:rPr>
            </w:pPr>
          </w:p>
        </w:tc>
      </w:tr>
      <w:tr w:rsidR="00FF3000" w:rsidTr="00602D65">
        <w:tc>
          <w:tcPr>
            <w:tcW w:w="1242" w:type="dxa"/>
          </w:tcPr>
          <w:p w:rsidR="00FF3000" w:rsidRDefault="00FF3000" w:rsidP="008D766E">
            <w:pPr>
              <w:rPr>
                <w:rFonts w:ascii="Arial" w:hAnsi="Arial" w:cs="Arial"/>
                <w:sz w:val="20"/>
                <w:szCs w:val="20"/>
              </w:rPr>
            </w:pPr>
            <w:r>
              <w:rPr>
                <w:rFonts w:ascii="Arial" w:hAnsi="Arial" w:cs="Arial"/>
                <w:sz w:val="20"/>
                <w:szCs w:val="20"/>
              </w:rPr>
              <w:t>FM</w:t>
            </w:r>
          </w:p>
        </w:tc>
        <w:tc>
          <w:tcPr>
            <w:tcW w:w="2694" w:type="dxa"/>
          </w:tcPr>
          <w:p w:rsidR="00FF3000" w:rsidRDefault="00FF3000" w:rsidP="008D766E">
            <w:pPr>
              <w:rPr>
                <w:rFonts w:ascii="Arial" w:hAnsi="Arial" w:cs="Arial"/>
                <w:sz w:val="20"/>
                <w:szCs w:val="20"/>
              </w:rPr>
            </w:pPr>
            <w:r>
              <w:rPr>
                <w:rFonts w:ascii="Arial" w:hAnsi="Arial" w:cs="Arial"/>
                <w:sz w:val="20"/>
                <w:szCs w:val="20"/>
              </w:rPr>
              <w:t>Yes</w:t>
            </w:r>
          </w:p>
        </w:tc>
        <w:tc>
          <w:tcPr>
            <w:tcW w:w="2995" w:type="dxa"/>
          </w:tcPr>
          <w:p w:rsidR="00FF3000" w:rsidRDefault="00FF3000" w:rsidP="008D766E">
            <w:pPr>
              <w:rPr>
                <w:rFonts w:ascii="Arial" w:hAnsi="Arial" w:cs="Arial"/>
                <w:sz w:val="20"/>
                <w:szCs w:val="20"/>
              </w:rPr>
            </w:pPr>
            <w:r>
              <w:rPr>
                <w:rFonts w:ascii="Arial" w:hAnsi="Arial" w:cs="Arial"/>
                <w:sz w:val="20"/>
                <w:szCs w:val="20"/>
              </w:rPr>
              <w:t>Dean = Stephen Tee</w:t>
            </w:r>
          </w:p>
          <w:p w:rsidR="00FF3000" w:rsidRDefault="00FF3000" w:rsidP="008D766E">
            <w:pPr>
              <w:rPr>
                <w:rFonts w:ascii="Arial" w:hAnsi="Arial" w:cs="Arial"/>
                <w:sz w:val="20"/>
                <w:szCs w:val="20"/>
              </w:rPr>
            </w:pPr>
            <w:r>
              <w:rPr>
                <w:rFonts w:ascii="Arial" w:hAnsi="Arial" w:cs="Arial"/>
                <w:sz w:val="20"/>
                <w:szCs w:val="20"/>
              </w:rPr>
              <w:t>DDRPP = Mike Silk</w:t>
            </w:r>
          </w:p>
          <w:p w:rsidR="00FF3000" w:rsidRDefault="00FF3000" w:rsidP="008D766E">
            <w:pPr>
              <w:rPr>
                <w:rFonts w:ascii="Arial" w:hAnsi="Arial" w:cs="Arial"/>
                <w:sz w:val="20"/>
                <w:szCs w:val="20"/>
              </w:rPr>
            </w:pPr>
            <w:proofErr w:type="spellStart"/>
            <w:r>
              <w:rPr>
                <w:rFonts w:ascii="Arial" w:hAnsi="Arial" w:cs="Arial"/>
                <w:sz w:val="20"/>
                <w:szCs w:val="20"/>
              </w:rPr>
              <w:t>DoP</w:t>
            </w:r>
            <w:proofErr w:type="spellEnd"/>
            <w:r>
              <w:rPr>
                <w:rFonts w:ascii="Arial" w:hAnsi="Arial" w:cs="Arial"/>
                <w:sz w:val="20"/>
                <w:szCs w:val="20"/>
              </w:rPr>
              <w:t xml:space="preserve"> = Rob </w:t>
            </w:r>
            <w:proofErr w:type="spellStart"/>
            <w:r>
              <w:rPr>
                <w:rFonts w:ascii="Arial" w:hAnsi="Arial" w:cs="Arial"/>
                <w:sz w:val="20"/>
                <w:szCs w:val="20"/>
              </w:rPr>
              <w:t>Hydon</w:t>
            </w:r>
            <w:proofErr w:type="spellEnd"/>
          </w:p>
        </w:tc>
        <w:tc>
          <w:tcPr>
            <w:tcW w:w="2311" w:type="dxa"/>
          </w:tcPr>
          <w:p w:rsidR="00FF3000" w:rsidRDefault="00FF3000" w:rsidP="008D766E">
            <w:pPr>
              <w:rPr>
                <w:rFonts w:ascii="Arial" w:hAnsi="Arial" w:cs="Arial"/>
                <w:sz w:val="20"/>
                <w:szCs w:val="20"/>
              </w:rPr>
            </w:pPr>
          </w:p>
        </w:tc>
      </w:tr>
      <w:tr w:rsidR="00FF3000" w:rsidTr="00602D65">
        <w:tc>
          <w:tcPr>
            <w:tcW w:w="1242" w:type="dxa"/>
          </w:tcPr>
          <w:p w:rsidR="00FF3000" w:rsidRDefault="00FF3000" w:rsidP="008D766E">
            <w:pPr>
              <w:rPr>
                <w:rFonts w:ascii="Arial" w:hAnsi="Arial" w:cs="Arial"/>
                <w:sz w:val="20"/>
                <w:szCs w:val="20"/>
              </w:rPr>
            </w:pPr>
            <w:r>
              <w:rPr>
                <w:rFonts w:ascii="Arial" w:hAnsi="Arial" w:cs="Arial"/>
                <w:sz w:val="20"/>
                <w:szCs w:val="20"/>
              </w:rPr>
              <w:t>FMC</w:t>
            </w:r>
          </w:p>
        </w:tc>
        <w:tc>
          <w:tcPr>
            <w:tcW w:w="2694" w:type="dxa"/>
          </w:tcPr>
          <w:p w:rsidR="00FF3000" w:rsidRDefault="00FF3000" w:rsidP="008D766E">
            <w:pPr>
              <w:rPr>
                <w:rFonts w:ascii="Arial" w:hAnsi="Arial" w:cs="Arial"/>
                <w:sz w:val="20"/>
                <w:szCs w:val="20"/>
              </w:rPr>
            </w:pPr>
            <w:r>
              <w:rPr>
                <w:rFonts w:ascii="Arial" w:hAnsi="Arial" w:cs="Arial"/>
                <w:sz w:val="20"/>
                <w:szCs w:val="20"/>
              </w:rPr>
              <w:t>Yes</w:t>
            </w:r>
          </w:p>
        </w:tc>
        <w:tc>
          <w:tcPr>
            <w:tcW w:w="2995" w:type="dxa"/>
          </w:tcPr>
          <w:p w:rsidR="00FF3000" w:rsidRDefault="009451C5" w:rsidP="008D766E">
            <w:pPr>
              <w:rPr>
                <w:rFonts w:ascii="Arial" w:hAnsi="Arial" w:cs="Arial"/>
                <w:sz w:val="20"/>
                <w:szCs w:val="20"/>
              </w:rPr>
            </w:pPr>
            <w:r>
              <w:rPr>
                <w:rFonts w:ascii="Arial" w:hAnsi="Arial" w:cs="Arial"/>
                <w:sz w:val="20"/>
                <w:szCs w:val="20"/>
              </w:rPr>
              <w:t>Dean = Keith Phalp</w:t>
            </w:r>
          </w:p>
          <w:p w:rsidR="00FF3000" w:rsidRDefault="00FF3000" w:rsidP="008D766E">
            <w:pPr>
              <w:rPr>
                <w:rFonts w:ascii="Arial" w:hAnsi="Arial" w:cs="Arial"/>
                <w:sz w:val="20"/>
                <w:szCs w:val="20"/>
              </w:rPr>
            </w:pPr>
            <w:r>
              <w:rPr>
                <w:rFonts w:ascii="Arial" w:hAnsi="Arial" w:cs="Arial"/>
                <w:sz w:val="20"/>
                <w:szCs w:val="20"/>
              </w:rPr>
              <w:t>DDRPP = Iain MacRury</w:t>
            </w:r>
          </w:p>
          <w:p w:rsidR="00FF3000" w:rsidRDefault="00FF3000" w:rsidP="008D766E">
            <w:pPr>
              <w:rPr>
                <w:rFonts w:ascii="Arial" w:hAnsi="Arial" w:cs="Arial"/>
                <w:sz w:val="20"/>
                <w:szCs w:val="20"/>
              </w:rPr>
            </w:pPr>
            <w:proofErr w:type="spellStart"/>
            <w:r>
              <w:rPr>
                <w:rFonts w:ascii="Arial" w:hAnsi="Arial" w:cs="Arial"/>
                <w:sz w:val="20"/>
                <w:szCs w:val="20"/>
              </w:rPr>
              <w:t>DoP</w:t>
            </w:r>
            <w:proofErr w:type="spellEnd"/>
            <w:r>
              <w:rPr>
                <w:rFonts w:ascii="Arial" w:hAnsi="Arial" w:cs="Arial"/>
                <w:sz w:val="20"/>
                <w:szCs w:val="20"/>
              </w:rPr>
              <w:t xml:space="preserve"> = Mark Brocklehurst</w:t>
            </w:r>
          </w:p>
        </w:tc>
        <w:tc>
          <w:tcPr>
            <w:tcW w:w="2311" w:type="dxa"/>
          </w:tcPr>
          <w:p w:rsidR="00FF3000" w:rsidRDefault="00FF3000" w:rsidP="008D766E">
            <w:pPr>
              <w:rPr>
                <w:rFonts w:ascii="Arial" w:hAnsi="Arial" w:cs="Arial"/>
                <w:sz w:val="20"/>
                <w:szCs w:val="20"/>
              </w:rPr>
            </w:pPr>
          </w:p>
        </w:tc>
      </w:tr>
    </w:tbl>
    <w:p w:rsidR="00FF3000" w:rsidRDefault="00FF3000" w:rsidP="008D766E">
      <w:pPr>
        <w:rPr>
          <w:rFonts w:ascii="Arial" w:hAnsi="Arial" w:cs="Arial"/>
          <w:sz w:val="20"/>
          <w:szCs w:val="20"/>
        </w:rPr>
      </w:pPr>
    </w:p>
    <w:p w:rsidR="00D75B03" w:rsidRDefault="00D75B03" w:rsidP="008D766E">
      <w:pPr>
        <w:rPr>
          <w:rFonts w:ascii="Arial" w:hAnsi="Arial" w:cs="Arial"/>
          <w:sz w:val="20"/>
          <w:szCs w:val="20"/>
        </w:rPr>
      </w:pPr>
    </w:p>
    <w:p w:rsidR="00D9079B" w:rsidRDefault="00D9079B" w:rsidP="008D766E">
      <w:pPr>
        <w:rPr>
          <w:rFonts w:ascii="Arial" w:hAnsi="Arial" w:cs="Arial"/>
          <w:sz w:val="20"/>
          <w:szCs w:val="20"/>
        </w:rPr>
      </w:pPr>
      <w:r>
        <w:rPr>
          <w:rFonts w:ascii="Arial" w:hAnsi="Arial" w:cs="Arial"/>
          <w:sz w:val="20"/>
          <w:szCs w:val="20"/>
        </w:rPr>
        <w:br w:type="page"/>
      </w:r>
    </w:p>
    <w:p w:rsidR="00D75B03" w:rsidRPr="00D75B03" w:rsidRDefault="00D75B03" w:rsidP="008D766E">
      <w:pPr>
        <w:rPr>
          <w:rFonts w:ascii="Arial" w:hAnsi="Arial" w:cs="Arial"/>
          <w:b/>
          <w:sz w:val="28"/>
          <w:szCs w:val="20"/>
        </w:rPr>
      </w:pPr>
      <w:bookmarkStart w:id="14" w:name="ANnex3"/>
      <w:r w:rsidRPr="00D75B03">
        <w:rPr>
          <w:rFonts w:ascii="Arial" w:hAnsi="Arial" w:cs="Arial"/>
          <w:b/>
          <w:sz w:val="28"/>
          <w:szCs w:val="20"/>
        </w:rPr>
        <w:lastRenderedPageBreak/>
        <w:t>Annex 3 – APF template</w:t>
      </w:r>
    </w:p>
    <w:bookmarkEnd w:id="14"/>
    <w:p w:rsidR="00D75B03" w:rsidRDefault="00D75B03" w:rsidP="00D75B03">
      <w:pPr>
        <w:rPr>
          <w:rFonts w:ascii="Arial" w:hAnsi="Arial" w:cs="Arial"/>
          <w:i/>
        </w:rPr>
      </w:pPr>
      <w:r w:rsidRPr="00BB4597">
        <w:rPr>
          <w:rFonts w:ascii="Arial" w:hAnsi="Arial" w:cs="Arial"/>
        </w:rPr>
        <w:t xml:space="preserve">Re: </w:t>
      </w:r>
      <w:proofErr w:type="gramStart"/>
      <w:r w:rsidRPr="0093000B">
        <w:rPr>
          <w:rFonts w:ascii="Arial" w:hAnsi="Arial" w:cs="Arial"/>
          <w:b/>
        </w:rPr>
        <w:t xml:space="preserve">RED </w:t>
      </w:r>
      <w:r>
        <w:rPr>
          <w:rFonts w:ascii="Arial" w:hAnsi="Arial" w:cs="Arial"/>
        </w:rPr>
        <w:t xml:space="preserve"> –</w:t>
      </w:r>
      <w:proofErr w:type="gramEnd"/>
      <w:r>
        <w:rPr>
          <w:rFonts w:ascii="Arial" w:hAnsi="Arial" w:cs="Arial"/>
        </w:rPr>
        <w:t xml:space="preserve"> </w:t>
      </w:r>
      <w:r>
        <w:rPr>
          <w:rFonts w:ascii="Arial" w:hAnsi="Arial" w:cs="Arial"/>
          <w:i/>
        </w:rPr>
        <w:t>[title]</w:t>
      </w:r>
    </w:p>
    <w:p w:rsidR="00D75B03" w:rsidRDefault="00D75B03" w:rsidP="00D75B03">
      <w:pPr>
        <w:rPr>
          <w:rFonts w:ascii="Arial" w:hAnsi="Arial" w:cs="Arial"/>
          <w:b/>
        </w:rPr>
      </w:pPr>
    </w:p>
    <w:p w:rsidR="00D75B03" w:rsidRDefault="00D75B03" w:rsidP="00D75B03">
      <w:pPr>
        <w:rPr>
          <w:rFonts w:ascii="Arial" w:hAnsi="Arial" w:cs="Arial"/>
          <w:b/>
        </w:rPr>
      </w:pPr>
      <w:r>
        <w:rPr>
          <w:rFonts w:ascii="Arial" w:hAnsi="Arial" w:cs="Arial"/>
          <w:b/>
        </w:rPr>
        <w:t>Applicant:</w:t>
      </w:r>
    </w:p>
    <w:p w:rsidR="00D75B03" w:rsidRPr="001C691A" w:rsidRDefault="00D75B03" w:rsidP="00D75B03">
      <w:pPr>
        <w:rPr>
          <w:rFonts w:ascii="Arial" w:hAnsi="Arial" w:cs="Arial"/>
          <w:b/>
        </w:rPr>
      </w:pPr>
      <w:r w:rsidRPr="001C691A">
        <w:rPr>
          <w:rFonts w:ascii="Arial" w:hAnsi="Arial" w:cs="Arial"/>
          <w:b/>
        </w:rPr>
        <w:t>Name of Funder</w:t>
      </w:r>
      <w:r>
        <w:rPr>
          <w:rFonts w:ascii="Arial" w:hAnsi="Arial" w:cs="Arial"/>
          <w:b/>
        </w:rPr>
        <w:t>:</w:t>
      </w:r>
    </w:p>
    <w:p w:rsidR="00D75B03" w:rsidRPr="00584DB8" w:rsidRDefault="00D75B03" w:rsidP="00D75B03">
      <w:pPr>
        <w:rPr>
          <w:rFonts w:ascii="Arial" w:hAnsi="Arial" w:cs="Arial"/>
        </w:rPr>
      </w:pPr>
      <w:r w:rsidRPr="00584DB8">
        <w:rPr>
          <w:rFonts w:ascii="Arial" w:hAnsi="Arial" w:cs="Arial"/>
          <w:b/>
        </w:rPr>
        <w:t>Project Dates:</w:t>
      </w:r>
      <w:r>
        <w:rPr>
          <w:rFonts w:ascii="Arial" w:hAnsi="Arial" w:cs="Arial"/>
          <w:b/>
        </w:rPr>
        <w:t xml:space="preserve"> </w:t>
      </w:r>
    </w:p>
    <w:p w:rsidR="00D75B03" w:rsidRPr="00BB4597" w:rsidRDefault="00D75B03" w:rsidP="00D75B03">
      <w:pPr>
        <w:rPr>
          <w:rFonts w:ascii="Arial" w:hAnsi="Arial" w:cs="Arial"/>
        </w:rPr>
      </w:pPr>
    </w:p>
    <w:p w:rsidR="00D75B03" w:rsidRPr="00AB6689" w:rsidRDefault="00D75B03" w:rsidP="00D75B03">
      <w:pPr>
        <w:rPr>
          <w:rFonts w:ascii="Arial" w:hAnsi="Arial" w:cs="Arial"/>
          <w:b/>
        </w:rPr>
      </w:pPr>
      <w:r w:rsidRPr="00AB6689">
        <w:rPr>
          <w:rFonts w:ascii="Arial" w:hAnsi="Arial" w:cs="Arial"/>
          <w:b/>
        </w:rPr>
        <w:t>Funder’s deadline:</w:t>
      </w:r>
      <w:r>
        <w:rPr>
          <w:rFonts w:ascii="Arial" w:hAnsi="Arial" w:cs="Arial"/>
          <w:b/>
        </w:rPr>
        <w:t xml:space="preserve"> </w:t>
      </w:r>
    </w:p>
    <w:p w:rsidR="00D75B03" w:rsidRPr="00AB6689" w:rsidRDefault="00D75B03" w:rsidP="00D75B03">
      <w:pPr>
        <w:rPr>
          <w:rFonts w:ascii="Arial" w:hAnsi="Arial" w:cs="Arial"/>
          <w:b/>
          <w:u w:val="single"/>
        </w:rPr>
      </w:pPr>
      <w:r w:rsidRPr="00AB6689">
        <w:rPr>
          <w:rFonts w:ascii="Arial" w:hAnsi="Arial" w:cs="Arial"/>
          <w:b/>
          <w:u w:val="single"/>
        </w:rPr>
        <w:t>Internal Deadline:</w:t>
      </w:r>
      <w:r>
        <w:rPr>
          <w:rFonts w:ascii="Arial" w:hAnsi="Arial" w:cs="Arial"/>
          <w:b/>
          <w:u w:val="single"/>
        </w:rPr>
        <w:t xml:space="preserve"> </w:t>
      </w:r>
    </w:p>
    <w:p w:rsidR="00D75B03" w:rsidRDefault="00D75B03" w:rsidP="00D75B03">
      <w:pPr>
        <w:rPr>
          <w:rFonts w:ascii="Arial" w:hAnsi="Arial" w:cs="Arial"/>
        </w:rPr>
      </w:pPr>
    </w:p>
    <w:p w:rsidR="00D75B03" w:rsidRPr="00BB4597" w:rsidRDefault="00D75B03" w:rsidP="00D75B03">
      <w:pPr>
        <w:rPr>
          <w:rFonts w:ascii="Arial" w:hAnsi="Arial" w:cs="Arial"/>
        </w:rPr>
      </w:pPr>
      <w:r>
        <w:rPr>
          <w:rFonts w:ascii="Arial" w:hAnsi="Arial" w:cs="Arial"/>
        </w:rPr>
        <w:t>Please see t</w:t>
      </w:r>
      <w:r w:rsidRPr="00BB4597">
        <w:rPr>
          <w:rFonts w:ascii="Arial" w:hAnsi="Arial" w:cs="Arial"/>
        </w:rPr>
        <w:t xml:space="preserve">he following </w:t>
      </w:r>
      <w:r>
        <w:rPr>
          <w:rFonts w:ascii="Arial" w:hAnsi="Arial" w:cs="Arial"/>
        </w:rPr>
        <w:t>information concerning the application,</w:t>
      </w:r>
      <w:r w:rsidRPr="00BB4597">
        <w:rPr>
          <w:rFonts w:ascii="Arial" w:hAnsi="Arial" w:cs="Arial"/>
        </w:rPr>
        <w:t xml:space="preserve"> </w:t>
      </w:r>
      <w:r>
        <w:rPr>
          <w:rFonts w:ascii="Arial" w:hAnsi="Arial" w:cs="Arial"/>
        </w:rPr>
        <w:t>which is provided to assist you in your decision:</w:t>
      </w:r>
    </w:p>
    <w:p w:rsidR="00D75B03" w:rsidRPr="00BB4597" w:rsidRDefault="00D75B03" w:rsidP="00D75B03">
      <w:pPr>
        <w:rPr>
          <w:rFonts w:ascii="Arial" w:hAnsi="Arial" w:cs="Arial"/>
        </w:rPr>
      </w:pPr>
    </w:p>
    <w:p w:rsidR="00D75B03" w:rsidRPr="009F36EA" w:rsidRDefault="00D75B03" w:rsidP="00D75B03">
      <w:pPr>
        <w:rPr>
          <w:rFonts w:ascii="Arial" w:hAnsi="Arial" w:cs="Arial"/>
          <w:b/>
          <w:u w:val="single"/>
        </w:rPr>
      </w:pPr>
      <w:r w:rsidRPr="009F36EA">
        <w:rPr>
          <w:rFonts w:ascii="Arial" w:hAnsi="Arial" w:cs="Arial"/>
          <w:b/>
          <w:u w:val="single"/>
        </w:rPr>
        <w:t>Current staff (Directly Allocated)</w:t>
      </w:r>
    </w:p>
    <w:p w:rsidR="00D75B03" w:rsidRPr="00286E10" w:rsidRDefault="00D75B03" w:rsidP="00D75B03">
      <w:pPr>
        <w:rPr>
          <w:rFonts w:ascii="Arial" w:hAnsi="Arial" w:cs="Arial"/>
          <w:i/>
          <w:sz w:val="20"/>
          <w:szCs w:val="20"/>
        </w:rPr>
      </w:pPr>
      <w:r w:rsidRPr="00286E10">
        <w:rPr>
          <w:rFonts w:ascii="Arial" w:hAnsi="Arial" w:cs="Arial"/>
          <w:i/>
          <w:sz w:val="20"/>
          <w:szCs w:val="20"/>
        </w:rPr>
        <w:t xml:space="preserve">The following members of staff will require </w:t>
      </w:r>
      <w:r>
        <w:rPr>
          <w:rFonts w:ascii="Arial" w:hAnsi="Arial" w:cs="Arial"/>
          <w:i/>
          <w:sz w:val="20"/>
          <w:szCs w:val="20"/>
        </w:rPr>
        <w:t xml:space="preserve">this </w:t>
      </w:r>
      <w:r w:rsidRPr="00286E10">
        <w:rPr>
          <w:rFonts w:ascii="Arial" w:hAnsi="Arial" w:cs="Arial"/>
          <w:i/>
          <w:sz w:val="20"/>
          <w:szCs w:val="20"/>
        </w:rPr>
        <w:t xml:space="preserve">time </w:t>
      </w:r>
      <w:r>
        <w:rPr>
          <w:rFonts w:ascii="Arial" w:hAnsi="Arial" w:cs="Arial"/>
          <w:i/>
          <w:sz w:val="20"/>
          <w:szCs w:val="20"/>
        </w:rPr>
        <w:t>to be allocated to this research project</w:t>
      </w:r>
      <w:r w:rsidRPr="00286E10">
        <w:rPr>
          <w:rFonts w:ascii="Arial" w:hAnsi="Arial" w:cs="Arial"/>
          <w:i/>
          <w:sz w:val="20"/>
          <w:szCs w:val="20"/>
        </w:rPr>
        <w:t>:</w:t>
      </w:r>
    </w:p>
    <w:p w:rsidR="00D75B03" w:rsidRDefault="00D75B03" w:rsidP="00D75B03">
      <w:pPr>
        <w:rPr>
          <w:rFonts w:ascii="Arial" w:hAnsi="Arial" w:cs="Arial"/>
        </w:rPr>
      </w:pPr>
    </w:p>
    <w:p w:rsidR="00D75B03" w:rsidRPr="009F36EA" w:rsidRDefault="00D75B03" w:rsidP="00D75B03">
      <w:pPr>
        <w:rPr>
          <w:rFonts w:ascii="Arial" w:hAnsi="Arial" w:cs="Arial"/>
          <w:b/>
          <w:u w:val="single"/>
        </w:rPr>
      </w:pPr>
      <w:r w:rsidRPr="009F36EA">
        <w:rPr>
          <w:rFonts w:ascii="Arial" w:hAnsi="Arial" w:cs="Arial"/>
          <w:b/>
          <w:u w:val="single"/>
        </w:rPr>
        <w:t>New staff (Directly Incurred)</w:t>
      </w:r>
    </w:p>
    <w:p w:rsidR="00D75B03" w:rsidRPr="00286E10" w:rsidRDefault="00D75B03" w:rsidP="00D75B03">
      <w:pPr>
        <w:rPr>
          <w:rFonts w:ascii="Arial" w:hAnsi="Arial" w:cs="Arial"/>
          <w:i/>
          <w:sz w:val="20"/>
          <w:szCs w:val="20"/>
        </w:rPr>
      </w:pPr>
      <w:r w:rsidRPr="00286E10">
        <w:rPr>
          <w:rFonts w:ascii="Arial" w:hAnsi="Arial" w:cs="Arial"/>
          <w:i/>
          <w:sz w:val="20"/>
          <w:szCs w:val="20"/>
        </w:rPr>
        <w:t>The following new staff will need to be hired and workspace provided for them:</w:t>
      </w:r>
    </w:p>
    <w:p w:rsidR="00D75B03" w:rsidRPr="00BB4597" w:rsidRDefault="00D75B03" w:rsidP="00D75B03">
      <w:pPr>
        <w:rPr>
          <w:rFonts w:ascii="Arial" w:hAnsi="Arial" w:cs="Arial"/>
        </w:rPr>
      </w:pPr>
    </w:p>
    <w:p w:rsidR="00D75B03" w:rsidRPr="009F36EA" w:rsidRDefault="00D75B03" w:rsidP="00D75B03">
      <w:pPr>
        <w:rPr>
          <w:rFonts w:ascii="Arial" w:hAnsi="Arial" w:cs="Arial"/>
          <w:b/>
          <w:u w:val="single"/>
        </w:rPr>
      </w:pPr>
      <w:r w:rsidRPr="009F36EA">
        <w:rPr>
          <w:rFonts w:ascii="Arial" w:hAnsi="Arial" w:cs="Arial"/>
          <w:b/>
          <w:u w:val="single"/>
        </w:rPr>
        <w:t>Cost Implications</w:t>
      </w:r>
    </w:p>
    <w:p w:rsidR="00D75B03" w:rsidRDefault="00D75B03" w:rsidP="00D75B03">
      <w:pPr>
        <w:rPr>
          <w:rFonts w:ascii="Arial" w:hAnsi="Arial" w:cs="Arial"/>
          <w:b/>
        </w:rPr>
      </w:pPr>
    </w:p>
    <w:p w:rsidR="00D75B03" w:rsidRPr="00BB4597" w:rsidRDefault="00D75B03" w:rsidP="00D75B03">
      <w:pPr>
        <w:rPr>
          <w:rFonts w:ascii="Arial" w:hAnsi="Arial" w:cs="Arial"/>
        </w:rPr>
      </w:pPr>
      <w:r w:rsidRPr="00BB4597">
        <w:rPr>
          <w:rFonts w:ascii="Arial" w:hAnsi="Arial" w:cs="Arial"/>
          <w:b/>
        </w:rPr>
        <w:t>F</w:t>
      </w:r>
      <w:r>
        <w:rPr>
          <w:rFonts w:ascii="Arial" w:hAnsi="Arial" w:cs="Arial"/>
          <w:b/>
        </w:rPr>
        <w:t>ull economic cost:</w:t>
      </w:r>
      <w:r w:rsidRPr="00BB4597">
        <w:rPr>
          <w:rFonts w:ascii="Arial" w:hAnsi="Arial" w:cs="Arial"/>
        </w:rPr>
        <w:t xml:space="preserve"> </w:t>
      </w:r>
      <w:r>
        <w:rPr>
          <w:rFonts w:ascii="Arial" w:hAnsi="Arial" w:cs="Arial"/>
        </w:rPr>
        <w:t>£</w:t>
      </w:r>
    </w:p>
    <w:p w:rsidR="00D75B03" w:rsidRPr="00BB4597" w:rsidRDefault="00D75B03" w:rsidP="00D75B03">
      <w:pPr>
        <w:rPr>
          <w:rFonts w:ascii="Arial" w:hAnsi="Arial" w:cs="Arial"/>
        </w:rPr>
      </w:pPr>
    </w:p>
    <w:p w:rsidR="00D75B03" w:rsidRDefault="00D75B03" w:rsidP="00D75B03">
      <w:pPr>
        <w:rPr>
          <w:rFonts w:ascii="Arial" w:hAnsi="Arial" w:cs="Arial"/>
          <w:b/>
        </w:rPr>
      </w:pPr>
      <w:r w:rsidRPr="00BB4597">
        <w:rPr>
          <w:rFonts w:ascii="Arial" w:hAnsi="Arial" w:cs="Arial"/>
          <w:b/>
        </w:rPr>
        <w:t>Income:</w:t>
      </w:r>
      <w:r>
        <w:rPr>
          <w:rFonts w:ascii="Arial" w:hAnsi="Arial" w:cs="Arial"/>
          <w:b/>
        </w:rPr>
        <w:t xml:space="preserve"> </w:t>
      </w:r>
      <w:r>
        <w:rPr>
          <w:rFonts w:ascii="Arial" w:hAnsi="Arial" w:cs="Arial"/>
        </w:rPr>
        <w:t>£</w:t>
      </w:r>
      <w:r>
        <w:rPr>
          <w:rFonts w:ascii="Arial" w:hAnsi="Arial" w:cs="Arial"/>
          <w:b/>
        </w:rPr>
        <w:t xml:space="preserve"> (according to funding rules)</w:t>
      </w:r>
      <w:r>
        <w:rPr>
          <w:rFonts w:ascii="Arial" w:hAnsi="Arial" w:cs="Arial"/>
          <w:b/>
        </w:rPr>
        <w:tab/>
      </w:r>
      <w:r>
        <w:rPr>
          <w:rFonts w:ascii="Arial" w:hAnsi="Arial" w:cs="Arial"/>
          <w:b/>
        </w:rPr>
        <w:tab/>
      </w:r>
    </w:p>
    <w:p w:rsidR="00D75B03" w:rsidRDefault="00D75B03" w:rsidP="00D75B03">
      <w:pPr>
        <w:rPr>
          <w:rFonts w:ascii="Arial" w:hAnsi="Arial" w:cs="Arial"/>
          <w:b/>
        </w:rPr>
      </w:pPr>
    </w:p>
    <w:p w:rsidR="00D75B03" w:rsidRDefault="00D75B03" w:rsidP="00D75B03">
      <w:pPr>
        <w:rPr>
          <w:rFonts w:ascii="Arial" w:hAnsi="Arial" w:cs="Arial"/>
          <w:b/>
        </w:rPr>
      </w:pPr>
      <w:r>
        <w:rPr>
          <w:rFonts w:ascii="Arial" w:hAnsi="Arial" w:cs="Arial"/>
          <w:b/>
        </w:rPr>
        <w:t>Net Cost/Gain to BU: £ (Real cost to be paid)</w:t>
      </w:r>
    </w:p>
    <w:p w:rsidR="00D75B03" w:rsidRPr="00170A16" w:rsidRDefault="00D75B03" w:rsidP="00D75B03">
      <w:pPr>
        <w:ind w:left="720"/>
        <w:rPr>
          <w:rFonts w:ascii="Arial" w:hAnsi="Arial" w:cs="Arial"/>
          <w:b/>
          <w:i/>
        </w:rPr>
      </w:pPr>
      <w:r w:rsidRPr="00170A16">
        <w:rPr>
          <w:rFonts w:ascii="Arial" w:hAnsi="Arial" w:cs="Arial"/>
          <w:b/>
          <w:i/>
        </w:rPr>
        <w:t xml:space="preserve">{Calculated by </w:t>
      </w:r>
      <w:r>
        <w:rPr>
          <w:rFonts w:ascii="Arial" w:hAnsi="Arial" w:cs="Arial"/>
          <w:b/>
          <w:i/>
        </w:rPr>
        <w:t>subtracting Directly Incurred costs from Grant Income</w:t>
      </w:r>
      <w:r w:rsidRPr="00170A16">
        <w:rPr>
          <w:rFonts w:ascii="Arial" w:hAnsi="Arial" w:cs="Arial"/>
          <w:b/>
          <w:i/>
        </w:rPr>
        <w:t>}</w:t>
      </w:r>
    </w:p>
    <w:p w:rsidR="00D75B03" w:rsidRDefault="00D75B03" w:rsidP="00D75B03">
      <w:pPr>
        <w:rPr>
          <w:rFonts w:ascii="Arial" w:hAnsi="Arial" w:cs="Arial"/>
          <w:b/>
        </w:rPr>
      </w:pPr>
    </w:p>
    <w:p w:rsidR="00D75B03" w:rsidRDefault="00D75B03" w:rsidP="00D75B03">
      <w:pPr>
        <w:rPr>
          <w:rFonts w:ascii="Arial" w:hAnsi="Arial" w:cs="Arial"/>
        </w:rPr>
      </w:pPr>
      <w:r>
        <w:rPr>
          <w:rFonts w:ascii="Arial" w:hAnsi="Arial" w:cs="Arial"/>
          <w:b/>
        </w:rPr>
        <w:t>R</w:t>
      </w:r>
      <w:r w:rsidRPr="00BB4597">
        <w:rPr>
          <w:rFonts w:ascii="Arial" w:hAnsi="Arial" w:cs="Arial"/>
          <w:b/>
        </w:rPr>
        <w:t>ecovery rate:</w:t>
      </w:r>
      <w:r w:rsidRPr="00BB4597">
        <w:rPr>
          <w:rFonts w:ascii="Arial" w:hAnsi="Arial" w:cs="Arial"/>
        </w:rPr>
        <w:t xml:space="preserve"> </w:t>
      </w:r>
      <w:r>
        <w:rPr>
          <w:rFonts w:ascii="Arial" w:hAnsi="Arial" w:cs="Arial"/>
        </w:rPr>
        <w:t>% (Income divided by FEC)</w:t>
      </w:r>
    </w:p>
    <w:p w:rsidR="00D75B03" w:rsidRDefault="00D75B03" w:rsidP="00D75B03">
      <w:pPr>
        <w:rPr>
          <w:rFonts w:ascii="Arial" w:hAnsi="Arial" w:cs="Arial"/>
        </w:rPr>
      </w:pPr>
    </w:p>
    <w:p w:rsidR="00D75B03" w:rsidRPr="003676FA" w:rsidRDefault="00D75B03" w:rsidP="00D75B03">
      <w:pPr>
        <w:rPr>
          <w:rFonts w:ascii="Arial" w:hAnsi="Arial" w:cs="Arial"/>
          <w:b/>
        </w:rPr>
      </w:pPr>
      <w:r w:rsidRPr="003676FA">
        <w:rPr>
          <w:rFonts w:ascii="Arial" w:hAnsi="Arial" w:cs="Arial"/>
          <w:b/>
        </w:rPr>
        <w:t>Benefits to BU</w:t>
      </w:r>
      <w:r>
        <w:rPr>
          <w:rFonts w:ascii="Arial" w:hAnsi="Arial" w:cs="Arial"/>
          <w:b/>
        </w:rPr>
        <w:t xml:space="preserve"> </w:t>
      </w:r>
      <w:r w:rsidRPr="00154720">
        <w:rPr>
          <w:rFonts w:ascii="Arial" w:hAnsi="Arial" w:cs="Arial"/>
          <w:b/>
          <w:i/>
        </w:rPr>
        <w:t>{wording below to be customised}:</w:t>
      </w:r>
    </w:p>
    <w:p w:rsidR="00D75B03" w:rsidRDefault="00D75B03" w:rsidP="00D75B03">
      <w:pPr>
        <w:pStyle w:val="ListParagraph"/>
        <w:numPr>
          <w:ilvl w:val="0"/>
          <w:numId w:val="6"/>
        </w:numPr>
        <w:jc w:val="both"/>
        <w:rPr>
          <w:rFonts w:ascii="Arial" w:hAnsi="Arial" w:cs="Arial"/>
        </w:rPr>
      </w:pPr>
      <w:r>
        <w:rPr>
          <w:rFonts w:ascii="Arial" w:hAnsi="Arial" w:cs="Arial"/>
        </w:rPr>
        <w:t>Lead to REF outputs that can be submitted and higher QR funding</w:t>
      </w:r>
    </w:p>
    <w:p w:rsidR="00D75B03" w:rsidRDefault="00D75B03" w:rsidP="00D75B03">
      <w:pPr>
        <w:pStyle w:val="ListParagraph"/>
        <w:numPr>
          <w:ilvl w:val="0"/>
          <w:numId w:val="6"/>
        </w:numPr>
        <w:jc w:val="both"/>
        <w:rPr>
          <w:rFonts w:ascii="Arial" w:hAnsi="Arial" w:cs="Arial"/>
        </w:rPr>
      </w:pPr>
      <w:r>
        <w:rPr>
          <w:rFonts w:ascii="Arial" w:hAnsi="Arial" w:cs="Arial"/>
        </w:rPr>
        <w:t>Prestige and reputational benefit</w:t>
      </w:r>
    </w:p>
    <w:p w:rsidR="00D75B03" w:rsidRDefault="00D75B03" w:rsidP="00D75B03">
      <w:pPr>
        <w:pStyle w:val="ListParagraph"/>
        <w:numPr>
          <w:ilvl w:val="0"/>
          <w:numId w:val="6"/>
        </w:numPr>
        <w:jc w:val="both"/>
        <w:rPr>
          <w:rFonts w:ascii="Arial" w:hAnsi="Arial" w:cs="Arial"/>
        </w:rPr>
      </w:pPr>
      <w:r>
        <w:rPr>
          <w:rFonts w:ascii="Arial" w:hAnsi="Arial" w:cs="Arial"/>
        </w:rPr>
        <w:t>International collaboration</w:t>
      </w:r>
    </w:p>
    <w:p w:rsidR="00D75B03" w:rsidRDefault="00D75B03" w:rsidP="00D75B03">
      <w:pPr>
        <w:pStyle w:val="ListParagraph"/>
        <w:numPr>
          <w:ilvl w:val="0"/>
          <w:numId w:val="6"/>
        </w:numPr>
        <w:jc w:val="both"/>
        <w:rPr>
          <w:rFonts w:ascii="Arial" w:hAnsi="Arial" w:cs="Arial"/>
        </w:rPr>
      </w:pPr>
      <w:r>
        <w:rPr>
          <w:rFonts w:ascii="Arial" w:hAnsi="Arial" w:cs="Arial"/>
        </w:rPr>
        <w:t>Business engagement, etc.</w:t>
      </w:r>
    </w:p>
    <w:p w:rsidR="00D75B03" w:rsidRDefault="00D75B03" w:rsidP="00D75B03">
      <w:pPr>
        <w:pStyle w:val="ListParagraph"/>
        <w:numPr>
          <w:ilvl w:val="0"/>
          <w:numId w:val="6"/>
        </w:numPr>
        <w:jc w:val="both"/>
        <w:rPr>
          <w:rFonts w:ascii="Arial" w:hAnsi="Arial" w:cs="Arial"/>
        </w:rPr>
      </w:pPr>
      <w:r>
        <w:rPr>
          <w:rFonts w:ascii="Arial" w:hAnsi="Arial" w:cs="Arial"/>
        </w:rPr>
        <w:t>Lead to improvements in pedagogy</w:t>
      </w:r>
    </w:p>
    <w:p w:rsidR="00D75B03" w:rsidRDefault="00D75B03" w:rsidP="00D75B03">
      <w:pPr>
        <w:rPr>
          <w:rFonts w:ascii="Arial" w:hAnsi="Arial" w:cs="Arial"/>
          <w:b/>
        </w:rPr>
      </w:pPr>
      <w:r w:rsidRPr="00BB4597">
        <w:rPr>
          <w:rFonts w:ascii="Arial" w:hAnsi="Arial" w:cs="Arial"/>
          <w:b/>
        </w:rPr>
        <w:t>Documents attached for further appraisal:</w:t>
      </w:r>
    </w:p>
    <w:p w:rsidR="00D75B03" w:rsidRDefault="00D75B03" w:rsidP="00D75B03">
      <w:pPr>
        <w:pStyle w:val="ListParagraph"/>
        <w:numPr>
          <w:ilvl w:val="0"/>
          <w:numId w:val="5"/>
        </w:numPr>
        <w:jc w:val="both"/>
        <w:rPr>
          <w:rFonts w:ascii="Arial" w:hAnsi="Arial" w:cs="Arial"/>
        </w:rPr>
      </w:pPr>
      <w:r>
        <w:rPr>
          <w:rFonts w:ascii="Arial" w:hAnsi="Arial" w:cs="Arial"/>
        </w:rPr>
        <w:t>Intention to Bid form</w:t>
      </w:r>
    </w:p>
    <w:p w:rsidR="00D75B03" w:rsidRDefault="00D75B03" w:rsidP="00D75B03">
      <w:pPr>
        <w:pStyle w:val="ListParagraph"/>
        <w:numPr>
          <w:ilvl w:val="0"/>
          <w:numId w:val="5"/>
        </w:numPr>
        <w:jc w:val="both"/>
        <w:rPr>
          <w:rFonts w:ascii="Arial" w:hAnsi="Arial" w:cs="Arial"/>
        </w:rPr>
      </w:pPr>
      <w:proofErr w:type="spellStart"/>
      <w:r>
        <w:rPr>
          <w:rFonts w:ascii="Arial" w:hAnsi="Arial" w:cs="Arial"/>
        </w:rPr>
        <w:t>pFACT</w:t>
      </w:r>
      <w:proofErr w:type="spellEnd"/>
      <w:r>
        <w:rPr>
          <w:rFonts w:ascii="Arial" w:hAnsi="Arial" w:cs="Arial"/>
        </w:rPr>
        <w:t xml:space="preserve"> costing</w:t>
      </w:r>
    </w:p>
    <w:p w:rsidR="00D75B03" w:rsidRDefault="00D75B03" w:rsidP="00D75B03">
      <w:pPr>
        <w:pStyle w:val="ListParagraph"/>
        <w:numPr>
          <w:ilvl w:val="0"/>
          <w:numId w:val="5"/>
        </w:numPr>
        <w:jc w:val="both"/>
        <w:rPr>
          <w:rFonts w:ascii="Arial" w:hAnsi="Arial" w:cs="Arial"/>
        </w:rPr>
      </w:pPr>
      <w:r>
        <w:rPr>
          <w:rFonts w:ascii="Arial" w:hAnsi="Arial" w:cs="Arial"/>
        </w:rPr>
        <w:t>Application</w:t>
      </w:r>
    </w:p>
    <w:p w:rsidR="00D75B03" w:rsidRDefault="00D75B03" w:rsidP="00D75B03">
      <w:pPr>
        <w:pStyle w:val="ListParagraph"/>
        <w:numPr>
          <w:ilvl w:val="0"/>
          <w:numId w:val="5"/>
        </w:numPr>
        <w:jc w:val="both"/>
        <w:rPr>
          <w:rFonts w:ascii="Arial" w:hAnsi="Arial" w:cs="Arial"/>
        </w:rPr>
      </w:pPr>
      <w:r>
        <w:rPr>
          <w:rFonts w:ascii="Arial" w:hAnsi="Arial" w:cs="Arial"/>
        </w:rPr>
        <w:t xml:space="preserve">CAF exemption form </w:t>
      </w:r>
      <w:r w:rsidRPr="00B77D7A">
        <w:rPr>
          <w:rFonts w:ascii="Arial" w:hAnsi="Arial" w:cs="Arial"/>
          <w:i/>
        </w:rPr>
        <w:t>or</w:t>
      </w:r>
      <w:r>
        <w:rPr>
          <w:rFonts w:ascii="Arial" w:hAnsi="Arial" w:cs="Arial"/>
        </w:rPr>
        <w:t xml:space="preserve"> CAF </w:t>
      </w:r>
      <w:r w:rsidRPr="00B77D7A">
        <w:rPr>
          <w:rFonts w:ascii="Arial" w:hAnsi="Arial" w:cs="Arial"/>
          <w:i/>
        </w:rPr>
        <w:t>or</w:t>
      </w:r>
      <w:r>
        <w:rPr>
          <w:rFonts w:ascii="Arial" w:hAnsi="Arial" w:cs="Arial"/>
        </w:rPr>
        <w:t xml:space="preserve"> Legal Services’ advice that a CAF is not required at this stage</w:t>
      </w:r>
    </w:p>
    <w:p w:rsidR="00D75B03" w:rsidRPr="007C70B6" w:rsidRDefault="00D75B03" w:rsidP="00D75B03">
      <w:pPr>
        <w:pStyle w:val="ListParagraph"/>
        <w:numPr>
          <w:ilvl w:val="0"/>
          <w:numId w:val="5"/>
        </w:numPr>
        <w:jc w:val="both"/>
        <w:rPr>
          <w:rFonts w:ascii="Arial" w:hAnsi="Arial" w:cs="Arial"/>
        </w:rPr>
      </w:pPr>
      <w:r>
        <w:rPr>
          <w:rFonts w:ascii="Arial" w:hAnsi="Arial" w:cs="Arial"/>
        </w:rPr>
        <w:t>Funder guidance.</w:t>
      </w:r>
    </w:p>
    <w:p w:rsidR="00D75B03" w:rsidRDefault="00D75B03" w:rsidP="00D75B03">
      <w:pPr>
        <w:rPr>
          <w:rFonts w:ascii="Arial" w:hAnsi="Arial" w:cs="Arial"/>
          <w:color w:val="4C4C4C"/>
        </w:rPr>
      </w:pPr>
      <w:r w:rsidRPr="00556ECC">
        <w:rPr>
          <w:rFonts w:ascii="Arial" w:hAnsi="Arial" w:cs="Arial"/>
        </w:rPr>
        <w:t xml:space="preserve">Please review the documentation </w:t>
      </w:r>
      <w:r>
        <w:rPr>
          <w:rFonts w:ascii="Arial" w:hAnsi="Arial" w:cs="Arial"/>
        </w:rPr>
        <w:t xml:space="preserve">attached and make your APF decision by </w:t>
      </w:r>
      <w:r w:rsidRPr="00556ECC">
        <w:rPr>
          <w:rFonts w:ascii="Arial" w:hAnsi="Arial" w:cs="Arial"/>
        </w:rPr>
        <w:t>click</w:t>
      </w:r>
      <w:r>
        <w:rPr>
          <w:rFonts w:ascii="Arial" w:hAnsi="Arial" w:cs="Arial"/>
        </w:rPr>
        <w:t>ing on the link below</w:t>
      </w:r>
      <w:r w:rsidRPr="00556ECC">
        <w:rPr>
          <w:rFonts w:ascii="Arial" w:hAnsi="Arial" w:cs="Arial"/>
        </w:rPr>
        <w:t>. If you have any quer</w:t>
      </w:r>
      <w:r>
        <w:rPr>
          <w:rFonts w:ascii="Arial" w:hAnsi="Arial" w:cs="Arial"/>
        </w:rPr>
        <w:t xml:space="preserve">ies regarding the proposal, </w:t>
      </w:r>
      <w:r w:rsidRPr="00556ECC">
        <w:rPr>
          <w:rFonts w:ascii="Arial" w:hAnsi="Arial" w:cs="Arial"/>
        </w:rPr>
        <w:t>please do</w:t>
      </w:r>
      <w:r>
        <w:rPr>
          <w:rFonts w:ascii="Arial" w:hAnsi="Arial" w:cs="Arial"/>
        </w:rPr>
        <w:t xml:space="preserve"> not hesitate to contact me. Many thanks.</w:t>
      </w:r>
    </w:p>
    <w:p w:rsidR="00D75B03" w:rsidRDefault="00D75B03" w:rsidP="008D766E">
      <w:pPr>
        <w:rPr>
          <w:rFonts w:ascii="Arial" w:hAnsi="Arial" w:cs="Arial"/>
          <w:sz w:val="20"/>
          <w:szCs w:val="20"/>
        </w:rPr>
      </w:pPr>
    </w:p>
    <w:p w:rsidR="00D75B03" w:rsidRDefault="00D75B03" w:rsidP="008D766E">
      <w:pPr>
        <w:rPr>
          <w:rFonts w:ascii="Arial" w:hAnsi="Arial" w:cs="Arial"/>
          <w:sz w:val="20"/>
          <w:szCs w:val="20"/>
        </w:rPr>
      </w:pPr>
    </w:p>
    <w:sectPr w:rsidR="00D75B03" w:rsidSect="00EB62FC">
      <w:footerReference w:type="default" r:id="rId51"/>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791" w:rsidRDefault="00470791" w:rsidP="008F0737">
      <w:pPr>
        <w:spacing w:after="0" w:line="240" w:lineRule="auto"/>
      </w:pPr>
      <w:r>
        <w:separator/>
      </w:r>
    </w:p>
  </w:endnote>
  <w:endnote w:type="continuationSeparator" w:id="0">
    <w:p w:rsidR="00470791" w:rsidRDefault="00470791" w:rsidP="008F0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lypha LT Std">
    <w:panose1 w:val="02060503030505020204"/>
    <w:charset w:val="00"/>
    <w:family w:val="roma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791" w:rsidRDefault="0047079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APF Process, Jo Garrad, Research and Knowledge Exchange Office, Updated June 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B62FC" w:rsidRPr="00EB62FC">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470791" w:rsidRDefault="00470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791" w:rsidRDefault="00470791" w:rsidP="008F0737">
      <w:pPr>
        <w:spacing w:after="0" w:line="240" w:lineRule="auto"/>
      </w:pPr>
      <w:r>
        <w:separator/>
      </w:r>
    </w:p>
  </w:footnote>
  <w:footnote w:type="continuationSeparator" w:id="0">
    <w:p w:rsidR="00470791" w:rsidRDefault="00470791" w:rsidP="008F07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F1B19"/>
    <w:multiLevelType w:val="hybridMultilevel"/>
    <w:tmpl w:val="8BA4B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DA009B"/>
    <w:multiLevelType w:val="hybridMultilevel"/>
    <w:tmpl w:val="EE2A6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A43591"/>
    <w:multiLevelType w:val="hybridMultilevel"/>
    <w:tmpl w:val="671641CC"/>
    <w:lvl w:ilvl="0" w:tplc="EA22C8B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39D72E80"/>
    <w:multiLevelType w:val="hybridMultilevel"/>
    <w:tmpl w:val="33861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7E3DD5"/>
    <w:multiLevelType w:val="hybridMultilevel"/>
    <w:tmpl w:val="C2C8EAD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47B4570"/>
    <w:multiLevelType w:val="hybridMultilevel"/>
    <w:tmpl w:val="5970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43D5483"/>
    <w:multiLevelType w:val="hybridMultilevel"/>
    <w:tmpl w:val="C7B0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5E3C13"/>
    <w:multiLevelType w:val="hybridMultilevel"/>
    <w:tmpl w:val="D1DE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8DD21A4"/>
    <w:multiLevelType w:val="hybridMultilevel"/>
    <w:tmpl w:val="927C3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F2820EF"/>
    <w:multiLevelType w:val="hybridMultilevel"/>
    <w:tmpl w:val="47B66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4"/>
  </w:num>
  <w:num w:numId="5">
    <w:abstractNumId w:val="9"/>
  </w:num>
  <w:num w:numId="6">
    <w:abstractNumId w:val="1"/>
  </w:num>
  <w:num w:numId="7">
    <w:abstractNumId w:val="0"/>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3554"/>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C93"/>
    <w:rsid w:val="00010B4D"/>
    <w:rsid w:val="00022B82"/>
    <w:rsid w:val="000256DF"/>
    <w:rsid w:val="00046CC0"/>
    <w:rsid w:val="00053B5B"/>
    <w:rsid w:val="00057849"/>
    <w:rsid w:val="00063A11"/>
    <w:rsid w:val="0006550A"/>
    <w:rsid w:val="00066731"/>
    <w:rsid w:val="00076530"/>
    <w:rsid w:val="000A4F57"/>
    <w:rsid w:val="000A7C30"/>
    <w:rsid w:val="000B2252"/>
    <w:rsid w:val="000B3011"/>
    <w:rsid w:val="000B4049"/>
    <w:rsid w:val="000C0978"/>
    <w:rsid w:val="000D283C"/>
    <w:rsid w:val="000E1833"/>
    <w:rsid w:val="000E4738"/>
    <w:rsid w:val="000E7660"/>
    <w:rsid w:val="00100562"/>
    <w:rsid w:val="001115B8"/>
    <w:rsid w:val="00117DA9"/>
    <w:rsid w:val="001315EC"/>
    <w:rsid w:val="00132E5A"/>
    <w:rsid w:val="00135328"/>
    <w:rsid w:val="00137E11"/>
    <w:rsid w:val="00137F17"/>
    <w:rsid w:val="001400ED"/>
    <w:rsid w:val="001431CB"/>
    <w:rsid w:val="00145F35"/>
    <w:rsid w:val="00153B53"/>
    <w:rsid w:val="00171A82"/>
    <w:rsid w:val="001854B9"/>
    <w:rsid w:val="0019366F"/>
    <w:rsid w:val="001A14E0"/>
    <w:rsid w:val="001A3F52"/>
    <w:rsid w:val="001A5445"/>
    <w:rsid w:val="001C30E8"/>
    <w:rsid w:val="001C44F4"/>
    <w:rsid w:val="001C7DA9"/>
    <w:rsid w:val="001F0513"/>
    <w:rsid w:val="001F4779"/>
    <w:rsid w:val="002106A1"/>
    <w:rsid w:val="00216596"/>
    <w:rsid w:val="002409B3"/>
    <w:rsid w:val="00246C91"/>
    <w:rsid w:val="00253E75"/>
    <w:rsid w:val="00262077"/>
    <w:rsid w:val="00273252"/>
    <w:rsid w:val="00282894"/>
    <w:rsid w:val="00297AFE"/>
    <w:rsid w:val="002A3F0B"/>
    <w:rsid w:val="002A7AEF"/>
    <w:rsid w:val="002C172D"/>
    <w:rsid w:val="002C7A50"/>
    <w:rsid w:val="002D2ED4"/>
    <w:rsid w:val="002F2FC8"/>
    <w:rsid w:val="003171CF"/>
    <w:rsid w:val="00343881"/>
    <w:rsid w:val="00344E59"/>
    <w:rsid w:val="00356C54"/>
    <w:rsid w:val="00361DAE"/>
    <w:rsid w:val="00364852"/>
    <w:rsid w:val="00365AC1"/>
    <w:rsid w:val="00375D88"/>
    <w:rsid w:val="003836EF"/>
    <w:rsid w:val="003862BD"/>
    <w:rsid w:val="003914C8"/>
    <w:rsid w:val="00392AA3"/>
    <w:rsid w:val="00393C7A"/>
    <w:rsid w:val="003A20C0"/>
    <w:rsid w:val="003A501A"/>
    <w:rsid w:val="003A6993"/>
    <w:rsid w:val="003A7520"/>
    <w:rsid w:val="003B39B6"/>
    <w:rsid w:val="003B79B2"/>
    <w:rsid w:val="003C0C94"/>
    <w:rsid w:val="003C4F3C"/>
    <w:rsid w:val="003E2661"/>
    <w:rsid w:val="003F1949"/>
    <w:rsid w:val="003F7340"/>
    <w:rsid w:val="003F7852"/>
    <w:rsid w:val="00402C4A"/>
    <w:rsid w:val="0041132D"/>
    <w:rsid w:val="00421879"/>
    <w:rsid w:val="00430A29"/>
    <w:rsid w:val="00437601"/>
    <w:rsid w:val="004441B5"/>
    <w:rsid w:val="00445561"/>
    <w:rsid w:val="00470791"/>
    <w:rsid w:val="0047668E"/>
    <w:rsid w:val="00481243"/>
    <w:rsid w:val="00481649"/>
    <w:rsid w:val="00490375"/>
    <w:rsid w:val="004971EE"/>
    <w:rsid w:val="004B0ED6"/>
    <w:rsid w:val="004B154E"/>
    <w:rsid w:val="004B5F8B"/>
    <w:rsid w:val="004C05BB"/>
    <w:rsid w:val="004C430B"/>
    <w:rsid w:val="004C4728"/>
    <w:rsid w:val="004C7380"/>
    <w:rsid w:val="004C7DAE"/>
    <w:rsid w:val="004E5241"/>
    <w:rsid w:val="004E77F5"/>
    <w:rsid w:val="004F4AEF"/>
    <w:rsid w:val="00524B10"/>
    <w:rsid w:val="005271F4"/>
    <w:rsid w:val="00544E6C"/>
    <w:rsid w:val="005550C3"/>
    <w:rsid w:val="00582E39"/>
    <w:rsid w:val="005833CF"/>
    <w:rsid w:val="00591A86"/>
    <w:rsid w:val="00594BB7"/>
    <w:rsid w:val="005A775E"/>
    <w:rsid w:val="005B00A9"/>
    <w:rsid w:val="005B4729"/>
    <w:rsid w:val="005D7C2B"/>
    <w:rsid w:val="005E26A9"/>
    <w:rsid w:val="005E59C8"/>
    <w:rsid w:val="005F4ADE"/>
    <w:rsid w:val="00602D65"/>
    <w:rsid w:val="00607BBD"/>
    <w:rsid w:val="00611FAD"/>
    <w:rsid w:val="006157DB"/>
    <w:rsid w:val="00622B38"/>
    <w:rsid w:val="0063686D"/>
    <w:rsid w:val="00641DB8"/>
    <w:rsid w:val="00667460"/>
    <w:rsid w:val="00676A70"/>
    <w:rsid w:val="00677083"/>
    <w:rsid w:val="006913F8"/>
    <w:rsid w:val="006A23DA"/>
    <w:rsid w:val="006B44F1"/>
    <w:rsid w:val="006B45ED"/>
    <w:rsid w:val="006C0A8C"/>
    <w:rsid w:val="006D6E0F"/>
    <w:rsid w:val="006F2EF7"/>
    <w:rsid w:val="006F5A0F"/>
    <w:rsid w:val="00700ACC"/>
    <w:rsid w:val="00702EEF"/>
    <w:rsid w:val="007075FA"/>
    <w:rsid w:val="00716C94"/>
    <w:rsid w:val="007326BC"/>
    <w:rsid w:val="0073558C"/>
    <w:rsid w:val="00747ABF"/>
    <w:rsid w:val="00761BF7"/>
    <w:rsid w:val="00761F37"/>
    <w:rsid w:val="007719FB"/>
    <w:rsid w:val="00776BD7"/>
    <w:rsid w:val="00777B3F"/>
    <w:rsid w:val="0078050D"/>
    <w:rsid w:val="0079083F"/>
    <w:rsid w:val="00794C93"/>
    <w:rsid w:val="00797522"/>
    <w:rsid w:val="007B2023"/>
    <w:rsid w:val="007C2186"/>
    <w:rsid w:val="007D2D2C"/>
    <w:rsid w:val="007D376C"/>
    <w:rsid w:val="007D511D"/>
    <w:rsid w:val="007E10B5"/>
    <w:rsid w:val="007E32AC"/>
    <w:rsid w:val="007E450A"/>
    <w:rsid w:val="007E4C44"/>
    <w:rsid w:val="007F3192"/>
    <w:rsid w:val="007F5305"/>
    <w:rsid w:val="007F79F5"/>
    <w:rsid w:val="00815093"/>
    <w:rsid w:val="00820408"/>
    <w:rsid w:val="008231B4"/>
    <w:rsid w:val="00826563"/>
    <w:rsid w:val="0083701B"/>
    <w:rsid w:val="00840CC6"/>
    <w:rsid w:val="00843D7F"/>
    <w:rsid w:val="008474E3"/>
    <w:rsid w:val="00864724"/>
    <w:rsid w:val="00872D87"/>
    <w:rsid w:val="00873646"/>
    <w:rsid w:val="00880EC9"/>
    <w:rsid w:val="008837BF"/>
    <w:rsid w:val="00891B7F"/>
    <w:rsid w:val="008A0DFE"/>
    <w:rsid w:val="008A2316"/>
    <w:rsid w:val="008B1A6F"/>
    <w:rsid w:val="008C1A7A"/>
    <w:rsid w:val="008D0F6F"/>
    <w:rsid w:val="008D766E"/>
    <w:rsid w:val="008F0737"/>
    <w:rsid w:val="008F5752"/>
    <w:rsid w:val="00913C84"/>
    <w:rsid w:val="0092703F"/>
    <w:rsid w:val="009308A5"/>
    <w:rsid w:val="009451C5"/>
    <w:rsid w:val="00963123"/>
    <w:rsid w:val="009760B7"/>
    <w:rsid w:val="0099543B"/>
    <w:rsid w:val="00997543"/>
    <w:rsid w:val="009A1AD6"/>
    <w:rsid w:val="009B0A7E"/>
    <w:rsid w:val="009D4367"/>
    <w:rsid w:val="009E6633"/>
    <w:rsid w:val="00A00451"/>
    <w:rsid w:val="00A20607"/>
    <w:rsid w:val="00A41296"/>
    <w:rsid w:val="00A52A4C"/>
    <w:rsid w:val="00A900D3"/>
    <w:rsid w:val="00A976D0"/>
    <w:rsid w:val="00AA0E2F"/>
    <w:rsid w:val="00AA692C"/>
    <w:rsid w:val="00AA6E87"/>
    <w:rsid w:val="00AC263D"/>
    <w:rsid w:val="00AC777A"/>
    <w:rsid w:val="00AC7883"/>
    <w:rsid w:val="00AF3DDF"/>
    <w:rsid w:val="00B05591"/>
    <w:rsid w:val="00B22A8A"/>
    <w:rsid w:val="00B24469"/>
    <w:rsid w:val="00B24486"/>
    <w:rsid w:val="00B4536C"/>
    <w:rsid w:val="00B47DD6"/>
    <w:rsid w:val="00B50320"/>
    <w:rsid w:val="00B51BCB"/>
    <w:rsid w:val="00B556F7"/>
    <w:rsid w:val="00B57A55"/>
    <w:rsid w:val="00B62BDA"/>
    <w:rsid w:val="00B80C5C"/>
    <w:rsid w:val="00B9139D"/>
    <w:rsid w:val="00B935EE"/>
    <w:rsid w:val="00B93840"/>
    <w:rsid w:val="00B94939"/>
    <w:rsid w:val="00BA516D"/>
    <w:rsid w:val="00BD650F"/>
    <w:rsid w:val="00BF2E13"/>
    <w:rsid w:val="00BF7236"/>
    <w:rsid w:val="00C00ACA"/>
    <w:rsid w:val="00C26181"/>
    <w:rsid w:val="00C33F92"/>
    <w:rsid w:val="00C5353C"/>
    <w:rsid w:val="00C670B4"/>
    <w:rsid w:val="00C74FBC"/>
    <w:rsid w:val="00C843E0"/>
    <w:rsid w:val="00CB6DE6"/>
    <w:rsid w:val="00CD45AD"/>
    <w:rsid w:val="00CD7AAC"/>
    <w:rsid w:val="00CE2A38"/>
    <w:rsid w:val="00CF7433"/>
    <w:rsid w:val="00D022BE"/>
    <w:rsid w:val="00D15BE7"/>
    <w:rsid w:val="00D22075"/>
    <w:rsid w:val="00D35C52"/>
    <w:rsid w:val="00D3731D"/>
    <w:rsid w:val="00D37E27"/>
    <w:rsid w:val="00D62FEC"/>
    <w:rsid w:val="00D75B03"/>
    <w:rsid w:val="00D81A98"/>
    <w:rsid w:val="00D81B99"/>
    <w:rsid w:val="00D81C99"/>
    <w:rsid w:val="00D90132"/>
    <w:rsid w:val="00D9079B"/>
    <w:rsid w:val="00DA1293"/>
    <w:rsid w:val="00DA3FD3"/>
    <w:rsid w:val="00DA6F1C"/>
    <w:rsid w:val="00DB5588"/>
    <w:rsid w:val="00DB7566"/>
    <w:rsid w:val="00DC5337"/>
    <w:rsid w:val="00DC73BB"/>
    <w:rsid w:val="00E11FCC"/>
    <w:rsid w:val="00E15790"/>
    <w:rsid w:val="00E15C70"/>
    <w:rsid w:val="00E225E0"/>
    <w:rsid w:val="00E31091"/>
    <w:rsid w:val="00E46097"/>
    <w:rsid w:val="00E551E9"/>
    <w:rsid w:val="00E60558"/>
    <w:rsid w:val="00E62AFD"/>
    <w:rsid w:val="00E6681A"/>
    <w:rsid w:val="00E71588"/>
    <w:rsid w:val="00E76257"/>
    <w:rsid w:val="00E779AB"/>
    <w:rsid w:val="00E85318"/>
    <w:rsid w:val="00E976E7"/>
    <w:rsid w:val="00EB0451"/>
    <w:rsid w:val="00EB1914"/>
    <w:rsid w:val="00EB62FC"/>
    <w:rsid w:val="00ED1AC3"/>
    <w:rsid w:val="00EF6ECA"/>
    <w:rsid w:val="00F0324F"/>
    <w:rsid w:val="00F06C33"/>
    <w:rsid w:val="00F27D99"/>
    <w:rsid w:val="00F32D89"/>
    <w:rsid w:val="00F400AF"/>
    <w:rsid w:val="00F54F96"/>
    <w:rsid w:val="00F55275"/>
    <w:rsid w:val="00F5546F"/>
    <w:rsid w:val="00F62106"/>
    <w:rsid w:val="00F704DB"/>
    <w:rsid w:val="00F71AD3"/>
    <w:rsid w:val="00F97C68"/>
    <w:rsid w:val="00FA231B"/>
    <w:rsid w:val="00FC16FA"/>
    <w:rsid w:val="00FD1E9E"/>
    <w:rsid w:val="00FF11A7"/>
    <w:rsid w:val="00FF1215"/>
    <w:rsid w:val="00FF3000"/>
    <w:rsid w:val="00FF31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C93"/>
    <w:rPr>
      <w:rFonts w:ascii="Tahoma" w:hAnsi="Tahoma" w:cs="Tahoma"/>
      <w:sz w:val="16"/>
      <w:szCs w:val="16"/>
    </w:rPr>
  </w:style>
  <w:style w:type="paragraph" w:styleId="Header">
    <w:name w:val="header"/>
    <w:basedOn w:val="Normal"/>
    <w:link w:val="HeaderChar"/>
    <w:uiPriority w:val="99"/>
    <w:unhideWhenUsed/>
    <w:rsid w:val="008F07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737"/>
  </w:style>
  <w:style w:type="paragraph" w:styleId="Footer">
    <w:name w:val="footer"/>
    <w:basedOn w:val="Normal"/>
    <w:link w:val="FooterChar"/>
    <w:uiPriority w:val="99"/>
    <w:unhideWhenUsed/>
    <w:rsid w:val="008F07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737"/>
  </w:style>
  <w:style w:type="paragraph" w:styleId="ListParagraph">
    <w:name w:val="List Paragraph"/>
    <w:basedOn w:val="Normal"/>
    <w:uiPriority w:val="34"/>
    <w:qFormat/>
    <w:rsid w:val="00344E59"/>
    <w:pPr>
      <w:ind w:left="720"/>
      <w:contextualSpacing/>
    </w:pPr>
  </w:style>
  <w:style w:type="character" w:styleId="Hyperlink">
    <w:name w:val="Hyperlink"/>
    <w:basedOn w:val="DefaultParagraphFont"/>
    <w:uiPriority w:val="99"/>
    <w:unhideWhenUsed/>
    <w:rsid w:val="00117DA9"/>
    <w:rPr>
      <w:color w:val="0000FF" w:themeColor="hyperlink"/>
      <w:u w:val="single"/>
    </w:rPr>
  </w:style>
  <w:style w:type="character" w:styleId="FollowedHyperlink">
    <w:name w:val="FollowedHyperlink"/>
    <w:basedOn w:val="DefaultParagraphFont"/>
    <w:uiPriority w:val="99"/>
    <w:semiHidden/>
    <w:unhideWhenUsed/>
    <w:rsid w:val="00137E11"/>
    <w:rPr>
      <w:color w:val="800080" w:themeColor="followedHyperlink"/>
      <w:u w:val="single"/>
    </w:rPr>
  </w:style>
  <w:style w:type="character" w:styleId="CommentReference">
    <w:name w:val="annotation reference"/>
    <w:basedOn w:val="DefaultParagraphFont"/>
    <w:uiPriority w:val="99"/>
    <w:semiHidden/>
    <w:unhideWhenUsed/>
    <w:rsid w:val="001C30E8"/>
    <w:rPr>
      <w:sz w:val="16"/>
      <w:szCs w:val="16"/>
    </w:rPr>
  </w:style>
  <w:style w:type="paragraph" w:styleId="CommentText">
    <w:name w:val="annotation text"/>
    <w:basedOn w:val="Normal"/>
    <w:link w:val="CommentTextChar"/>
    <w:uiPriority w:val="99"/>
    <w:unhideWhenUsed/>
    <w:rsid w:val="001C30E8"/>
    <w:pPr>
      <w:spacing w:line="240" w:lineRule="auto"/>
    </w:pPr>
    <w:rPr>
      <w:sz w:val="20"/>
      <w:szCs w:val="20"/>
    </w:rPr>
  </w:style>
  <w:style w:type="character" w:customStyle="1" w:styleId="CommentTextChar">
    <w:name w:val="Comment Text Char"/>
    <w:basedOn w:val="DefaultParagraphFont"/>
    <w:link w:val="CommentText"/>
    <w:uiPriority w:val="99"/>
    <w:rsid w:val="001C30E8"/>
    <w:rPr>
      <w:sz w:val="20"/>
      <w:szCs w:val="20"/>
    </w:rPr>
  </w:style>
  <w:style w:type="paragraph" w:styleId="CommentSubject">
    <w:name w:val="annotation subject"/>
    <w:basedOn w:val="CommentText"/>
    <w:next w:val="CommentText"/>
    <w:link w:val="CommentSubjectChar"/>
    <w:uiPriority w:val="99"/>
    <w:semiHidden/>
    <w:unhideWhenUsed/>
    <w:rsid w:val="001C30E8"/>
    <w:rPr>
      <w:b/>
      <w:bCs/>
    </w:rPr>
  </w:style>
  <w:style w:type="character" w:customStyle="1" w:styleId="CommentSubjectChar">
    <w:name w:val="Comment Subject Char"/>
    <w:basedOn w:val="CommentTextChar"/>
    <w:link w:val="CommentSubject"/>
    <w:uiPriority w:val="99"/>
    <w:semiHidden/>
    <w:rsid w:val="001C30E8"/>
    <w:rPr>
      <w:b/>
      <w:bCs/>
      <w:sz w:val="20"/>
      <w:szCs w:val="20"/>
    </w:rPr>
  </w:style>
  <w:style w:type="paragraph" w:styleId="NoSpacing">
    <w:name w:val="No Spacing"/>
    <w:uiPriority w:val="1"/>
    <w:qFormat/>
    <w:rsid w:val="008231B4"/>
    <w:pPr>
      <w:spacing w:after="0"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8231B4"/>
    <w:rPr>
      <w:b/>
      <w:bCs/>
    </w:rPr>
  </w:style>
  <w:style w:type="table" w:styleId="TableGrid">
    <w:name w:val="Table Grid"/>
    <w:basedOn w:val="TableNormal"/>
    <w:uiPriority w:val="59"/>
    <w:rsid w:val="00FF3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5BE7"/>
    <w:rPr>
      <w:color w:val="808080"/>
    </w:rPr>
  </w:style>
  <w:style w:type="paragraph" w:customStyle="1" w:styleId="Default">
    <w:name w:val="Default"/>
    <w:rsid w:val="002C172D"/>
    <w:pPr>
      <w:autoSpaceDE w:val="0"/>
      <w:autoSpaceDN w:val="0"/>
      <w:adjustRightInd w:val="0"/>
      <w:spacing w:after="0" w:line="240" w:lineRule="auto"/>
    </w:pPr>
    <w:rPr>
      <w:rFonts w:ascii="Glypha LT Std" w:hAnsi="Glypha LT Std" w:cs="Glypha LT St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C93"/>
    <w:rPr>
      <w:rFonts w:ascii="Tahoma" w:hAnsi="Tahoma" w:cs="Tahoma"/>
      <w:sz w:val="16"/>
      <w:szCs w:val="16"/>
    </w:rPr>
  </w:style>
  <w:style w:type="paragraph" w:styleId="Header">
    <w:name w:val="header"/>
    <w:basedOn w:val="Normal"/>
    <w:link w:val="HeaderChar"/>
    <w:uiPriority w:val="99"/>
    <w:unhideWhenUsed/>
    <w:rsid w:val="008F07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737"/>
  </w:style>
  <w:style w:type="paragraph" w:styleId="Footer">
    <w:name w:val="footer"/>
    <w:basedOn w:val="Normal"/>
    <w:link w:val="FooterChar"/>
    <w:uiPriority w:val="99"/>
    <w:unhideWhenUsed/>
    <w:rsid w:val="008F07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737"/>
  </w:style>
  <w:style w:type="paragraph" w:styleId="ListParagraph">
    <w:name w:val="List Paragraph"/>
    <w:basedOn w:val="Normal"/>
    <w:uiPriority w:val="34"/>
    <w:qFormat/>
    <w:rsid w:val="00344E59"/>
    <w:pPr>
      <w:ind w:left="720"/>
      <w:contextualSpacing/>
    </w:pPr>
  </w:style>
  <w:style w:type="character" w:styleId="Hyperlink">
    <w:name w:val="Hyperlink"/>
    <w:basedOn w:val="DefaultParagraphFont"/>
    <w:uiPriority w:val="99"/>
    <w:unhideWhenUsed/>
    <w:rsid w:val="00117DA9"/>
    <w:rPr>
      <w:color w:val="0000FF" w:themeColor="hyperlink"/>
      <w:u w:val="single"/>
    </w:rPr>
  </w:style>
  <w:style w:type="character" w:styleId="FollowedHyperlink">
    <w:name w:val="FollowedHyperlink"/>
    <w:basedOn w:val="DefaultParagraphFont"/>
    <w:uiPriority w:val="99"/>
    <w:semiHidden/>
    <w:unhideWhenUsed/>
    <w:rsid w:val="00137E11"/>
    <w:rPr>
      <w:color w:val="800080" w:themeColor="followedHyperlink"/>
      <w:u w:val="single"/>
    </w:rPr>
  </w:style>
  <w:style w:type="character" w:styleId="CommentReference">
    <w:name w:val="annotation reference"/>
    <w:basedOn w:val="DefaultParagraphFont"/>
    <w:uiPriority w:val="99"/>
    <w:semiHidden/>
    <w:unhideWhenUsed/>
    <w:rsid w:val="001C30E8"/>
    <w:rPr>
      <w:sz w:val="16"/>
      <w:szCs w:val="16"/>
    </w:rPr>
  </w:style>
  <w:style w:type="paragraph" w:styleId="CommentText">
    <w:name w:val="annotation text"/>
    <w:basedOn w:val="Normal"/>
    <w:link w:val="CommentTextChar"/>
    <w:uiPriority w:val="99"/>
    <w:unhideWhenUsed/>
    <w:rsid w:val="001C30E8"/>
    <w:pPr>
      <w:spacing w:line="240" w:lineRule="auto"/>
    </w:pPr>
    <w:rPr>
      <w:sz w:val="20"/>
      <w:szCs w:val="20"/>
    </w:rPr>
  </w:style>
  <w:style w:type="character" w:customStyle="1" w:styleId="CommentTextChar">
    <w:name w:val="Comment Text Char"/>
    <w:basedOn w:val="DefaultParagraphFont"/>
    <w:link w:val="CommentText"/>
    <w:uiPriority w:val="99"/>
    <w:rsid w:val="001C30E8"/>
    <w:rPr>
      <w:sz w:val="20"/>
      <w:szCs w:val="20"/>
    </w:rPr>
  </w:style>
  <w:style w:type="paragraph" w:styleId="CommentSubject">
    <w:name w:val="annotation subject"/>
    <w:basedOn w:val="CommentText"/>
    <w:next w:val="CommentText"/>
    <w:link w:val="CommentSubjectChar"/>
    <w:uiPriority w:val="99"/>
    <w:semiHidden/>
    <w:unhideWhenUsed/>
    <w:rsid w:val="001C30E8"/>
    <w:rPr>
      <w:b/>
      <w:bCs/>
    </w:rPr>
  </w:style>
  <w:style w:type="character" w:customStyle="1" w:styleId="CommentSubjectChar">
    <w:name w:val="Comment Subject Char"/>
    <w:basedOn w:val="CommentTextChar"/>
    <w:link w:val="CommentSubject"/>
    <w:uiPriority w:val="99"/>
    <w:semiHidden/>
    <w:rsid w:val="001C30E8"/>
    <w:rPr>
      <w:b/>
      <w:bCs/>
      <w:sz w:val="20"/>
      <w:szCs w:val="20"/>
    </w:rPr>
  </w:style>
  <w:style w:type="paragraph" w:styleId="NoSpacing">
    <w:name w:val="No Spacing"/>
    <w:uiPriority w:val="1"/>
    <w:qFormat/>
    <w:rsid w:val="008231B4"/>
    <w:pPr>
      <w:spacing w:after="0"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8231B4"/>
    <w:rPr>
      <w:b/>
      <w:bCs/>
    </w:rPr>
  </w:style>
  <w:style w:type="table" w:styleId="TableGrid">
    <w:name w:val="Table Grid"/>
    <w:basedOn w:val="TableNormal"/>
    <w:uiPriority w:val="59"/>
    <w:rsid w:val="00FF3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5BE7"/>
    <w:rPr>
      <w:color w:val="808080"/>
    </w:rPr>
  </w:style>
  <w:style w:type="paragraph" w:customStyle="1" w:styleId="Default">
    <w:name w:val="Default"/>
    <w:rsid w:val="002C172D"/>
    <w:pPr>
      <w:autoSpaceDE w:val="0"/>
      <w:autoSpaceDN w:val="0"/>
      <w:adjustRightInd w:val="0"/>
      <w:spacing w:after="0" w:line="240" w:lineRule="auto"/>
    </w:pPr>
    <w:rPr>
      <w:rFonts w:ascii="Glypha LT Std" w:hAnsi="Glypha LT Std" w:cs="Glypha LT St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45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tmp"/><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tmp"/><Relationship Id="rId42" Type="http://schemas.openxmlformats.org/officeDocument/2006/relationships/image" Target="cid:image006.jpg@01CE2A0C.74AE30B0" TargetMode="External"/><Relationship Id="rId47" Type="http://schemas.openxmlformats.org/officeDocument/2006/relationships/hyperlink" Target="mailto:smundy@bournemouth.ac.uk" TargetMode="External"/><Relationship Id="rId50" Type="http://schemas.openxmlformats.org/officeDocument/2006/relationships/hyperlink" Target="http://intranetsp.bournemouth.ac.uk/policy/Conflicts_of_Interest_Policy_and_Procedures%20v4.doc" TargetMode="External"/><Relationship Id="rId55"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tmp"/><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yperlink" Target="https://intranetsp.bournemouth.ac.uk/policy/BU%20Financial%20Regulations.pdf" TargetMode="External"/><Relationship Id="rId37" Type="http://schemas.openxmlformats.org/officeDocument/2006/relationships/image" Target="media/image27.png"/><Relationship Id="rId40" Type="http://schemas.openxmlformats.org/officeDocument/2006/relationships/image" Target="cid:image005.jpg@01CE2A0C.74AE30B0" TargetMode="External"/><Relationship Id="rId45" Type="http://schemas.openxmlformats.org/officeDocument/2006/relationships/hyperlink" Target="mailto:browna@bournemouth.ac.uk" TargetMode="External"/><Relationship Id="rId53" Type="http://schemas.openxmlformats.org/officeDocument/2006/relationships/glossaryDocument" Target="glossary/document.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blogs.bournemouth.ac.uk/research/contact/funding-development-team/" TargetMode="External"/><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5.png"/><Relationship Id="rId43" Type="http://schemas.openxmlformats.org/officeDocument/2006/relationships/hyperlink" Target="https://bournemouth.service-now.com" TargetMode="External"/><Relationship Id="rId48" Type="http://schemas.openxmlformats.org/officeDocument/2006/relationships/hyperlink" Target="mailto:epapadopoulou@bournemouth.ac.uk" TargetMode="External"/><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3.png"/><Relationship Id="rId38" Type="http://schemas.openxmlformats.org/officeDocument/2006/relationships/image" Target="media/image28.tmp"/><Relationship Id="rId46" Type="http://schemas.openxmlformats.org/officeDocument/2006/relationships/hyperlink" Target="mailto:pphatch@bournemouth.ac.uk" TargetMode="External"/><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image" Target="media/image26.tmp"/><Relationship Id="rId49" Type="http://schemas.openxmlformats.org/officeDocument/2006/relationships/hyperlink" Target="https://ico.org.uk/for-organisations/guide-to-the-general-data-protection-regulation-gdpr/" TargetMode="External"/><Relationship Id="rId57" Type="http://schemas.openxmlformats.org/officeDocument/2006/relationships/customXml" Target="../customXml/item3.xml"/><Relationship Id="rId10" Type="http://schemas.openxmlformats.org/officeDocument/2006/relationships/image" Target="media/image2.tmp"/><Relationship Id="rId31" Type="http://schemas.openxmlformats.org/officeDocument/2006/relationships/hyperlink" Target="https://intranetsp.bournemouth.ac.uk/policy/BU%20Financial%20Regulations.pdf" TargetMode="External"/><Relationship Id="rId44" Type="http://schemas.openxmlformats.org/officeDocument/2006/relationships/hyperlink" Target="mailto:kerrij@bournemouth.ac.uk" TargetMode="External"/><Relationship Id="rId5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98ABD916F3943CCBC2CCD430A6529A0"/>
        <w:category>
          <w:name w:val="General"/>
          <w:gallery w:val="placeholder"/>
        </w:category>
        <w:types>
          <w:type w:val="bbPlcHdr"/>
        </w:types>
        <w:behaviors>
          <w:behavior w:val="content"/>
        </w:behaviors>
        <w:guid w:val="{C647FA4B-D8D9-4ED0-AD91-8AFAAB0E13A2}"/>
      </w:docPartPr>
      <w:docPartBody>
        <w:p w:rsidR="0023420E" w:rsidRDefault="0023420E" w:rsidP="0023420E">
          <w:pPr>
            <w:pStyle w:val="898ABD916F3943CCBC2CCD430A6529A0"/>
          </w:pPr>
          <w:r w:rsidRPr="00BC6C95">
            <w:rPr>
              <w:rStyle w:val="PlaceholderText"/>
            </w:rPr>
            <w:t>Click here to enter a date.</w:t>
          </w:r>
        </w:p>
      </w:docPartBody>
    </w:docPart>
    <w:docPart>
      <w:docPartPr>
        <w:name w:val="EF51F14340544E05822DA0376102C299"/>
        <w:category>
          <w:name w:val="General"/>
          <w:gallery w:val="placeholder"/>
        </w:category>
        <w:types>
          <w:type w:val="bbPlcHdr"/>
        </w:types>
        <w:behaviors>
          <w:behavior w:val="content"/>
        </w:behaviors>
        <w:guid w:val="{326163CE-BCC2-4F06-B810-F1250A945422}"/>
      </w:docPartPr>
      <w:docPartBody>
        <w:p w:rsidR="0023420E" w:rsidRDefault="0023420E" w:rsidP="0023420E">
          <w:pPr>
            <w:pStyle w:val="EF51F14340544E05822DA0376102C299"/>
          </w:pPr>
          <w:r w:rsidRPr="00BC6C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lypha LT Std">
    <w:panose1 w:val="02060503030505020204"/>
    <w:charset w:val="00"/>
    <w:family w:val="roma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0E"/>
    <w:rsid w:val="0023420E"/>
    <w:rsid w:val="0075487F"/>
    <w:rsid w:val="00D31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420E"/>
    <w:rPr>
      <w:color w:val="808080"/>
    </w:rPr>
  </w:style>
  <w:style w:type="paragraph" w:customStyle="1" w:styleId="898ABD916F3943CCBC2CCD430A6529A0">
    <w:name w:val="898ABD916F3943CCBC2CCD430A6529A0"/>
    <w:rsid w:val="0023420E"/>
  </w:style>
  <w:style w:type="paragraph" w:customStyle="1" w:styleId="EF51F14340544E05822DA0376102C299">
    <w:name w:val="EF51F14340544E05822DA0376102C299"/>
    <w:rsid w:val="002342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420E"/>
    <w:rPr>
      <w:color w:val="808080"/>
    </w:rPr>
  </w:style>
  <w:style w:type="paragraph" w:customStyle="1" w:styleId="898ABD916F3943CCBC2CCD430A6529A0">
    <w:name w:val="898ABD916F3943CCBC2CCD430A6529A0"/>
    <w:rsid w:val="0023420E"/>
  </w:style>
  <w:style w:type="paragraph" w:customStyle="1" w:styleId="EF51F14340544E05822DA0376102C299">
    <w:name w:val="EF51F14340544E05822DA0376102C299"/>
    <w:rsid w:val="002342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4781120F6B419EF128C5DE6313FB" ma:contentTypeVersion="36" ma:contentTypeDescription="Create a new document." ma:contentTypeScope="" ma:versionID="b4a522a958965903c7e206b5215ff6b9">
  <xsd:schema xmlns:xsd="http://www.w3.org/2001/XMLSchema" xmlns:xs="http://www.w3.org/2001/XMLSchema" xmlns:p="http://schemas.microsoft.com/office/2006/metadata/properties" xmlns:ns2="7845b4e5-581f-4554-8843-a411c9829904" xmlns:ns3="http://schemas.microsoft.com/sharepoint/v3/fields" xmlns:ns4="D259749B-A2FA-4762-BAAE-748A846B9902" targetNamespace="http://schemas.microsoft.com/office/2006/metadata/properties" ma:root="true" ma:fieldsID="799040dc7c0bce0ea0256fdfb1b4983f" ns2:_="" ns3:_="" ns4:_="">
    <xsd:import namespace="7845b4e5-581f-4554-8843-a411c9829904"/>
    <xsd:import namespace="http://schemas.microsoft.com/sharepoint/v3/fields"/>
    <xsd:import namespace="D259749B-A2FA-4762-BAAE-748A846B9902"/>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Description0" minOccurs="0"/>
                <xsd:element ref="ns4:Author0" minOccurs="0"/>
                <xsd:element ref="ns4:School_x002f_PS" minOccurs="0"/>
                <xsd:element ref="ns4:Published_x0020_Date" minOccurs="0"/>
                <xsd:element ref="ns4:Expiry_x0020_Date" minOccurs="0"/>
                <xsd:element ref="ns4:Target_x0020_Audience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ategory" ma:format="Dropdown" ma:internalName="_Status" ma:readOnly="false">
      <xsd:simpleType>
        <xsd:union memberTypes="dms:Text">
          <xsd:simpleType>
            <xsd:restriction base="dms:Choice">
              <xsd:enumeration value="Corporate"/>
              <xsd:enumeration value="Delivery Plans"/>
              <xsd:enumeration value="Diversity and Equality"/>
              <xsd:enumeration value="Environment"/>
              <xsd:enumeration value="Finance"/>
              <xsd:enumeration value="Fire"/>
              <xsd:enumeration value="Fusion"/>
              <xsd:enumeration value="Health &amp; Safety"/>
              <xsd:enumeration value="HSS"/>
              <xsd:enumeration value="Information Security"/>
              <xsd:enumeration value="Initiatives and Projects"/>
              <xsd:enumeration value="IT Services"/>
              <xsd:enumeration value="Legal"/>
              <xsd:enumeration value="People"/>
              <xsd:enumeration value="Procurement"/>
              <xsd:enumeration value="Research"/>
              <xsd:enumeration value="Strategic"/>
              <xsd:enumeration value="Student Policies, Procedures &amp; Regulations"/>
              <xsd:enumeration value="Student Voic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259749B-A2FA-4762-BAAE-748A846B9902"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ma:readOnly="false">
      <xsd:simpleType>
        <xsd:restriction base="dms:Text"/>
      </xsd:simpleType>
    </xsd:element>
    <xsd:element name="Author0" ma:index="14" nillable="true" ma:displayName="Author" ma:list="UserInfo"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 ma:index="15" nillable="true" ma:displayName="Faculty/PS" ma:list="{EAC109AF-6888-4703-91C4-EBDD892487A8}" ma:internalName="School_x002f_PS" ma:showField="Title">
      <xsd:complexType>
        <xsd:complexContent>
          <xsd:extension base="dms:MultiChoiceLookup">
            <xsd:sequence>
              <xsd:element name="Value" type="dms:Lookup" maxOccurs="unbounded" minOccurs="0" nillable="true"/>
            </xsd:sequence>
          </xsd:extension>
        </xsd:complexContent>
      </xsd:complexType>
    </xsd:element>
    <xsd:element name="Published_x0020_Date" ma:index="16" nillable="true" ma:displayName="Published Date" ma:default="[today]" ma:format="DateOnly" ma:internalName="Published_x0020_Date" ma:readOnly="false">
      <xsd:simpleType>
        <xsd:restriction base="dms:DateTime"/>
      </xsd:simpleType>
    </xsd:element>
    <xsd:element name="Expiry_x0020_Date" ma:index="17" nillable="true" ma:displayName="Review Date" ma:format="DateOnly" ma:internalName="Expiry_x0020_Date" ma:readOnly="false">
      <xsd:simpleType>
        <xsd:restriction base="dms:DateTime"/>
      </xsd:simpleType>
    </xsd:element>
    <xsd:element name="Target_x0020_Audiences" ma:index="1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ategory"/>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chool_x002f_PS xmlns="D259749B-A2FA-4762-BAAE-748A846B9902">
      <Value>14</Value>
    </School_x002f_PS>
    <Author0 xmlns="D259749B-A2FA-4762-BAAE-748A846B9902">
      <UserInfo>
        <DisplayName>i:0#.w|staff\jgarrad</DisplayName>
        <AccountId>40</AccountId>
        <AccountType/>
      </UserInfo>
    </Author0>
    <Target_x0020_Audiences xmlns="D259749B-A2FA-4762-BAAE-748A846B9902" xsi:nil="true"/>
    <_Status xmlns="http://schemas.microsoft.com/sharepoint/v3/fields" xsi:nil="true"/>
    <Published_x0020_Date xmlns="D259749B-A2FA-4762-BAAE-748A846B9902">2018-09-18T23:00:00+00:00</Published_x0020_Date>
    <Description0 xmlns="D259749B-A2FA-4762-BAAE-748A846B9902">APF User Guide 2018</Description0>
    <Expiry_x0020_Date xmlns="D259749B-A2FA-4762-BAAE-748A846B9902">2019-09-18T23:00:00+00:00</Expiry_x0020_Date>
    <_dlc_DocId xmlns="7845b4e5-581f-4554-8843-a411c9829904">ZXDD766ENQDJ-737846793-3027</_dlc_DocId>
    <_dlc_DocIdUrl xmlns="7845b4e5-581f-4554-8843-a411c9829904">
      <Url>https://intranetsp.bournemouth.ac.uk/_layouts/15/DocIdRedir.aspx?ID=ZXDD766ENQDJ-737846793-3027</Url>
      <Description>ZXDD766ENQDJ-737846793-3027</Description>
    </_dlc_DocIdUrl>
  </documentManagement>
</p:properties>
</file>

<file path=customXml/itemProps1.xml><?xml version="1.0" encoding="utf-8"?>
<ds:datastoreItem xmlns:ds="http://schemas.openxmlformats.org/officeDocument/2006/customXml" ds:itemID="{D3810464-155D-4062-BED7-FC8F50C65A33}"/>
</file>

<file path=customXml/itemProps2.xml><?xml version="1.0" encoding="utf-8"?>
<ds:datastoreItem xmlns:ds="http://schemas.openxmlformats.org/officeDocument/2006/customXml" ds:itemID="{AFB3F78F-F4FF-4079-B356-E38EDCE19DCA}"/>
</file>

<file path=customXml/itemProps3.xml><?xml version="1.0" encoding="utf-8"?>
<ds:datastoreItem xmlns:ds="http://schemas.openxmlformats.org/officeDocument/2006/customXml" ds:itemID="{E97B99DD-3A40-424D-9924-C69905A742FA}"/>
</file>

<file path=customXml/itemProps4.xml><?xml version="1.0" encoding="utf-8"?>
<ds:datastoreItem xmlns:ds="http://schemas.openxmlformats.org/officeDocument/2006/customXml" ds:itemID="{89D59314-D1BE-4A18-A7B4-095DFFB8E537}"/>
</file>

<file path=docProps/app.xml><?xml version="1.0" encoding="utf-8"?>
<Properties xmlns="http://schemas.openxmlformats.org/officeDocument/2006/extended-properties" xmlns:vt="http://schemas.openxmlformats.org/officeDocument/2006/docPropsVTypes">
  <Template>Normal</Template>
  <TotalTime>307</TotalTime>
  <Pages>23</Pages>
  <Words>4050</Words>
  <Characters>23091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27087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APF User Guide 2018</dc:title>
  <dc:subject/>
  <dc:creator>Jo,Garrad</dc:creator>
  <cp:keywords>APF User Guide 2018</cp:keywords>
  <dc:description/>
  <cp:lastModifiedBy>Pengpeng,Hatch</cp:lastModifiedBy>
  <cp:revision>2</cp:revision>
  <cp:lastPrinted>2013-05-20T14:11:00Z</cp:lastPrinted>
  <dcterms:created xsi:type="dcterms:W3CDTF">2018-06-19T09:17:00Z</dcterms:created>
  <dcterms:modified xsi:type="dcterms:W3CDTF">2018-06-21T15:29:00Z</dcterms:modified>
  <cp:contentStatus>Research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0x010100FE4C4781120F6B419EF128C5DE6313FB</vt:lpwstr>
  </property>
  <property fmtid="{D5CDD505-2E9C-101B-9397-08002B2CF9AE}" pid="3" name="_dlc_DocIdItemGuid">
    <vt:lpwstr>10ec4001-e925-4800-ba15-03a88f4b1264</vt:lpwstr>
  </property>
</Properties>
</file>